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B149" w14:textId="77777777" w:rsidR="00CF4913" w:rsidRDefault="0030056F">
      <w:pPr>
        <w:pStyle w:val="Tekstpodstawowy"/>
        <w:spacing w:before="72"/>
        <w:ind w:left="1344" w:right="1345"/>
        <w:jc w:val="center"/>
      </w:pPr>
      <w:r>
        <w:t>R E G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A M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0"/>
        </w:rPr>
        <w:t>N</w:t>
      </w:r>
    </w:p>
    <w:p w14:paraId="144026F2" w14:textId="77777777" w:rsidR="00CF4913" w:rsidRDefault="00CF4913">
      <w:pPr>
        <w:pStyle w:val="Tekstpodstawowy"/>
        <w:rPr>
          <w:sz w:val="26"/>
        </w:rPr>
      </w:pPr>
    </w:p>
    <w:p w14:paraId="7C22DB44" w14:textId="77777777" w:rsidR="00CF4913" w:rsidRDefault="00CF4913">
      <w:pPr>
        <w:pStyle w:val="Tekstpodstawowy"/>
        <w:spacing w:before="10"/>
        <w:rPr>
          <w:sz w:val="22"/>
        </w:rPr>
      </w:pPr>
    </w:p>
    <w:p w14:paraId="6042B93C" w14:textId="77777777" w:rsidR="00CF4913" w:rsidRDefault="0030056F">
      <w:pPr>
        <w:pStyle w:val="Tekstpodstawowy"/>
        <w:ind w:left="1344" w:right="1355"/>
        <w:jc w:val="center"/>
      </w:pPr>
      <w:r>
        <w:t>Nagród</w:t>
      </w:r>
      <w:r>
        <w:rPr>
          <w:spacing w:val="-5"/>
        </w:rPr>
        <w:t xml:space="preserve"> </w:t>
      </w:r>
      <w:r>
        <w:t>Dorocznych</w:t>
      </w:r>
      <w:r>
        <w:rPr>
          <w:spacing w:val="-3"/>
        </w:rPr>
        <w:t xml:space="preserve"> </w:t>
      </w:r>
      <w:r>
        <w:t>Polskiego</w:t>
      </w:r>
      <w:r>
        <w:rPr>
          <w:spacing w:val="-3"/>
        </w:rPr>
        <w:t xml:space="preserve"> </w:t>
      </w:r>
      <w:r>
        <w:t>Towarzystwa</w:t>
      </w:r>
      <w:r>
        <w:rPr>
          <w:spacing w:val="-4"/>
        </w:rPr>
        <w:t xml:space="preserve"> </w:t>
      </w:r>
      <w:r>
        <w:t>Nauk</w:t>
      </w:r>
      <w:r>
        <w:rPr>
          <w:spacing w:val="-2"/>
        </w:rPr>
        <w:t xml:space="preserve"> Weterynaryjnych</w:t>
      </w:r>
    </w:p>
    <w:p w14:paraId="7AC9249C" w14:textId="77777777" w:rsidR="00CF4913" w:rsidRDefault="00CF4913">
      <w:pPr>
        <w:pStyle w:val="Tekstpodstawowy"/>
        <w:rPr>
          <w:sz w:val="26"/>
        </w:rPr>
      </w:pPr>
    </w:p>
    <w:p w14:paraId="118E7181" w14:textId="77777777" w:rsidR="002F205B" w:rsidRDefault="002F205B">
      <w:pPr>
        <w:pStyle w:val="Tekstpodstawowy"/>
        <w:spacing w:before="1" w:line="273" w:lineRule="auto"/>
        <w:ind w:left="111" w:right="105" w:firstLine="50"/>
      </w:pPr>
    </w:p>
    <w:p w14:paraId="20A52D05" w14:textId="77777777" w:rsidR="00CF4913" w:rsidRDefault="0030056F" w:rsidP="002F205B">
      <w:pPr>
        <w:pStyle w:val="Tekstpodstawowy"/>
        <w:spacing w:before="1" w:line="273" w:lineRule="auto"/>
        <w:ind w:left="111" w:right="105" w:firstLine="50"/>
        <w:jc w:val="both"/>
      </w:pPr>
      <w:r>
        <w:t>Zarząd Główny Polskiego Towarzystwa Nauk Weterynaryjnych nawiązując do tradycji nagród</w:t>
      </w:r>
      <w:r>
        <w:rPr>
          <w:spacing w:val="-4"/>
        </w:rPr>
        <w:t xml:space="preserve"> </w:t>
      </w:r>
      <w:r>
        <w:t>ustanowionych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1926</w:t>
      </w:r>
      <w:r>
        <w:rPr>
          <w:spacing w:val="-4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Polskie</w:t>
      </w:r>
      <w:r>
        <w:rPr>
          <w:spacing w:val="-5"/>
        </w:rPr>
        <w:t xml:space="preserve"> </w:t>
      </w:r>
      <w:r>
        <w:t>Towarzystwo</w:t>
      </w:r>
      <w:r>
        <w:rPr>
          <w:spacing w:val="-2"/>
        </w:rPr>
        <w:t xml:space="preserve"> </w:t>
      </w:r>
      <w:r>
        <w:t>Lekarzy</w:t>
      </w:r>
      <w:r>
        <w:rPr>
          <w:spacing w:val="-9"/>
        </w:rPr>
        <w:t xml:space="preserve"> </w:t>
      </w:r>
      <w:r>
        <w:t>Weterynaryjnych</w:t>
      </w:r>
      <w:r>
        <w:rPr>
          <w:spacing w:val="-4"/>
        </w:rPr>
        <w:t xml:space="preserve"> </w:t>
      </w:r>
      <w:r>
        <w:t xml:space="preserve">za piśmienniczą twórczość naukową, opierając się na par. 8 Statutu PTNW, w trosce o popularyzację pracy naukowej wśród lekarzy weterynaryjnych, uchwala następujący </w:t>
      </w:r>
      <w:r>
        <w:rPr>
          <w:spacing w:val="-2"/>
        </w:rPr>
        <w:t>Regulamin:</w:t>
      </w:r>
    </w:p>
    <w:p w14:paraId="7BBCD368" w14:textId="77777777" w:rsidR="00CF4913" w:rsidRDefault="00CF4913">
      <w:pPr>
        <w:pStyle w:val="Tekstpodstawowy"/>
        <w:spacing w:before="3"/>
        <w:rPr>
          <w:sz w:val="29"/>
        </w:rPr>
      </w:pPr>
    </w:p>
    <w:p w14:paraId="16073EA3" w14:textId="77777777" w:rsidR="00CF4913" w:rsidRDefault="0030056F" w:rsidP="002F205B">
      <w:pPr>
        <w:pStyle w:val="Akapitzlist"/>
        <w:numPr>
          <w:ilvl w:val="0"/>
          <w:numId w:val="3"/>
        </w:numPr>
        <w:tabs>
          <w:tab w:val="left" w:pos="402"/>
        </w:tabs>
        <w:spacing w:before="1" w:line="302" w:lineRule="auto"/>
        <w:ind w:right="116" w:hanging="10"/>
        <w:jc w:val="both"/>
        <w:rPr>
          <w:sz w:val="24"/>
        </w:rPr>
      </w:pPr>
      <w:r>
        <w:rPr>
          <w:sz w:val="24"/>
        </w:rPr>
        <w:t>Zostają</w:t>
      </w:r>
      <w:r>
        <w:rPr>
          <w:spacing w:val="40"/>
          <w:sz w:val="24"/>
        </w:rPr>
        <w:t xml:space="preserve"> </w:t>
      </w:r>
      <w:r>
        <w:rPr>
          <w:sz w:val="24"/>
        </w:rPr>
        <w:t>ustanowione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przyznawane</w:t>
      </w:r>
      <w:r>
        <w:rPr>
          <w:spacing w:val="40"/>
          <w:sz w:val="24"/>
        </w:rPr>
        <w:t xml:space="preserve"> </w:t>
      </w:r>
      <w:r>
        <w:rPr>
          <w:sz w:val="24"/>
        </w:rPr>
        <w:t>corocznie,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formie</w:t>
      </w:r>
      <w:r>
        <w:rPr>
          <w:spacing w:val="40"/>
          <w:sz w:val="24"/>
        </w:rPr>
        <w:t xml:space="preserve"> </w:t>
      </w:r>
      <w:r>
        <w:rPr>
          <w:sz w:val="24"/>
        </w:rPr>
        <w:t>dyplomu,</w:t>
      </w:r>
      <w:r>
        <w:rPr>
          <w:spacing w:val="40"/>
          <w:sz w:val="24"/>
        </w:rPr>
        <w:t xml:space="preserve"> </w:t>
      </w: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I,</w:t>
      </w:r>
      <w:r>
        <w:rPr>
          <w:spacing w:val="40"/>
          <w:sz w:val="24"/>
        </w:rPr>
        <w:t xml:space="preserve"> </w:t>
      </w:r>
      <w:r>
        <w:rPr>
          <w:sz w:val="24"/>
        </w:rPr>
        <w:t>II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III stopnia, a także wyróżnienia, w następujących kategoriach:</w:t>
      </w:r>
    </w:p>
    <w:p w14:paraId="2EFA9E73" w14:textId="77777777" w:rsidR="00CF4913" w:rsidRDefault="0030056F">
      <w:pPr>
        <w:pStyle w:val="Tekstpodstawowy"/>
        <w:spacing w:before="135"/>
        <w:ind w:left="102"/>
      </w:pPr>
      <w:r>
        <w:rPr>
          <w:u w:val="single"/>
        </w:rPr>
        <w:t>Prace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oryginalne</w:t>
      </w:r>
      <w:r>
        <w:rPr>
          <w:spacing w:val="-2"/>
        </w:rPr>
        <w:t>:</w:t>
      </w:r>
    </w:p>
    <w:p w14:paraId="5F9D7432" w14:textId="77777777" w:rsidR="00CF4913" w:rsidRDefault="00CF4913">
      <w:pPr>
        <w:pStyle w:val="Tekstpodstawowy"/>
        <w:spacing w:before="6"/>
        <w:rPr>
          <w:sz w:val="21"/>
        </w:rPr>
      </w:pPr>
    </w:p>
    <w:p w14:paraId="367F9AE0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line="302" w:lineRule="auto"/>
        <w:ind w:right="113"/>
        <w:jc w:val="both"/>
        <w:rPr>
          <w:sz w:val="24"/>
        </w:rPr>
      </w:pPr>
      <w:r>
        <w:rPr>
          <w:sz w:val="24"/>
        </w:rPr>
        <w:t>za oryginalną pracę badawczą ogłoszoną w krajowym lub zagranicznym czasopiśmie z listy JCR, w języku polskim lub obcym,</w:t>
      </w:r>
    </w:p>
    <w:p w14:paraId="58654EC0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64" w:line="302" w:lineRule="auto"/>
        <w:ind w:right="121"/>
        <w:jc w:val="both"/>
        <w:rPr>
          <w:sz w:val="24"/>
        </w:rPr>
      </w:pPr>
      <w:r>
        <w:rPr>
          <w:sz w:val="24"/>
        </w:rPr>
        <w:t>za oryginalną pracę badawczą opublikowaną w zespole międzynarodowym w zagranicznym czasopiśmie z listy JCR,</w:t>
      </w:r>
    </w:p>
    <w:p w14:paraId="418B119D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75" w:line="304" w:lineRule="auto"/>
        <w:ind w:right="120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oryginalną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badawczą</w:t>
      </w:r>
      <w:r>
        <w:rPr>
          <w:spacing w:val="-2"/>
          <w:sz w:val="24"/>
        </w:rPr>
        <w:t xml:space="preserve"> </w:t>
      </w:r>
      <w:r>
        <w:rPr>
          <w:sz w:val="24"/>
        </w:rPr>
        <w:t>zamieszczoną</w:t>
      </w:r>
      <w:r>
        <w:rPr>
          <w:spacing w:val="-2"/>
          <w:sz w:val="24"/>
        </w:rPr>
        <w:t xml:space="preserve"> </w:t>
      </w:r>
      <w:r>
        <w:rPr>
          <w:sz w:val="24"/>
        </w:rPr>
        <w:t>w czasopiśmie</w:t>
      </w:r>
      <w:r>
        <w:rPr>
          <w:spacing w:val="-2"/>
          <w:sz w:val="24"/>
        </w:rPr>
        <w:t xml:space="preserve"> </w:t>
      </w:r>
      <w:r>
        <w:rPr>
          <w:sz w:val="24"/>
        </w:rPr>
        <w:t>zagranicznym lub</w:t>
      </w:r>
      <w:r>
        <w:rPr>
          <w:spacing w:val="-1"/>
          <w:sz w:val="24"/>
        </w:rPr>
        <w:t xml:space="preserve"> </w:t>
      </w:r>
      <w:r>
        <w:rPr>
          <w:sz w:val="24"/>
        </w:rPr>
        <w:t>krajowym</w:t>
      </w:r>
      <w:r>
        <w:rPr>
          <w:spacing w:val="-1"/>
          <w:sz w:val="24"/>
        </w:rPr>
        <w:t xml:space="preserve"> </w:t>
      </w:r>
      <w:r>
        <w:rPr>
          <w:sz w:val="24"/>
        </w:rPr>
        <w:t>dla młodych naukowców,</w:t>
      </w:r>
    </w:p>
    <w:p w14:paraId="0F2F832A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73" w:line="307" w:lineRule="auto"/>
        <w:ind w:right="116"/>
        <w:jc w:val="both"/>
        <w:rPr>
          <w:sz w:val="24"/>
        </w:rPr>
      </w:pPr>
      <w:r>
        <w:rPr>
          <w:sz w:val="24"/>
        </w:rPr>
        <w:t>za oryginalną pracę kliniczną (wykonaną na zwierzętach, z wyłączeniem zwierząt laboratoryjnych), rozwiązującą problem kliniczny/diagnostyczny/terapeutyczny,</w:t>
      </w:r>
    </w:p>
    <w:p w14:paraId="2CC78E8B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72" w:line="304" w:lineRule="auto"/>
        <w:ind w:right="118"/>
        <w:jc w:val="both"/>
        <w:rPr>
          <w:sz w:val="24"/>
        </w:rPr>
      </w:pPr>
      <w:r>
        <w:rPr>
          <w:sz w:val="24"/>
        </w:rPr>
        <w:t>za cykl oryginalnych prac badawczych ogłoszonych w krajowych lub zagranicznych czasopismach z listy</w:t>
      </w:r>
      <w:r>
        <w:rPr>
          <w:spacing w:val="-6"/>
          <w:sz w:val="24"/>
        </w:rPr>
        <w:t xml:space="preserve"> </w:t>
      </w:r>
      <w:r>
        <w:rPr>
          <w:sz w:val="24"/>
        </w:rPr>
        <w:t>JCR, w języku polskim lub obcym (nie stanowiących pracy</w:t>
      </w:r>
      <w:r>
        <w:rPr>
          <w:spacing w:val="-4"/>
          <w:sz w:val="24"/>
        </w:rPr>
        <w:t xml:space="preserve"> </w:t>
      </w:r>
      <w:r>
        <w:rPr>
          <w:sz w:val="24"/>
        </w:rPr>
        <w:t>doktorskiej ani habilitacyjnej),</w:t>
      </w:r>
    </w:p>
    <w:p w14:paraId="7EB42B61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80" w:line="304" w:lineRule="auto"/>
        <w:ind w:right="113"/>
        <w:jc w:val="both"/>
        <w:rPr>
          <w:sz w:val="24"/>
        </w:rPr>
      </w:pPr>
      <w:r>
        <w:rPr>
          <w:sz w:val="24"/>
        </w:rPr>
        <w:t xml:space="preserve">za pracę doktorską przedstawioną w formie monotematycznego cyklu publikacji lub pracę doktorską przedstawioną w formie monografii, z której opublikowano co najmniej jedną pracę w czasopiśmie z listy A </w:t>
      </w:r>
      <w:proofErr w:type="spellStart"/>
      <w:r>
        <w:rPr>
          <w:sz w:val="24"/>
        </w:rPr>
        <w:t>MNiSW</w:t>
      </w:r>
      <w:proofErr w:type="spellEnd"/>
      <w:r>
        <w:rPr>
          <w:sz w:val="24"/>
        </w:rPr>
        <w:t>,</w:t>
      </w:r>
    </w:p>
    <w:p w14:paraId="60F133FA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29" w:line="302" w:lineRule="auto"/>
        <w:ind w:right="119"/>
        <w:jc w:val="both"/>
        <w:rPr>
          <w:sz w:val="24"/>
        </w:rPr>
      </w:pPr>
      <w:r>
        <w:rPr>
          <w:sz w:val="24"/>
        </w:rPr>
        <w:t>za wyróżniające się osiągnięcie naukowe przedstawione w formie monotematycznego cyklu prac stanowiących podstawę nadania stopnia naukowego dr hab.,</w:t>
      </w:r>
    </w:p>
    <w:p w14:paraId="2063F4E2" w14:textId="77777777" w:rsidR="00CF4913" w:rsidRDefault="00CF4913">
      <w:pPr>
        <w:pStyle w:val="Tekstpodstawowy"/>
        <w:rPr>
          <w:sz w:val="32"/>
        </w:rPr>
      </w:pPr>
    </w:p>
    <w:p w14:paraId="35B64DA1" w14:textId="77777777" w:rsidR="00CF4913" w:rsidRDefault="0030056F">
      <w:pPr>
        <w:pStyle w:val="Tekstpodstawowy"/>
        <w:spacing w:before="1"/>
        <w:ind w:left="162"/>
      </w:pPr>
      <w:r>
        <w:rPr>
          <w:u w:val="single"/>
        </w:rPr>
        <w:t>Prace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przeglądowe</w:t>
      </w:r>
      <w:r>
        <w:rPr>
          <w:spacing w:val="-2"/>
        </w:rPr>
        <w:t>:</w:t>
      </w:r>
    </w:p>
    <w:p w14:paraId="2DCCF6ED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74" w:line="304" w:lineRule="auto"/>
        <w:ind w:right="115"/>
        <w:jc w:val="both"/>
        <w:rPr>
          <w:sz w:val="24"/>
        </w:rPr>
      </w:pP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pracę</w:t>
      </w:r>
      <w:r>
        <w:rPr>
          <w:spacing w:val="40"/>
          <w:sz w:val="24"/>
        </w:rPr>
        <w:t xml:space="preserve"> </w:t>
      </w:r>
      <w:r>
        <w:rPr>
          <w:sz w:val="24"/>
        </w:rPr>
        <w:t>przeglądową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zakresu</w:t>
      </w:r>
      <w:r>
        <w:rPr>
          <w:spacing w:val="40"/>
          <w:sz w:val="24"/>
        </w:rPr>
        <w:t xml:space="preserve"> </w:t>
      </w:r>
      <w:r>
        <w:rPr>
          <w:sz w:val="24"/>
        </w:rPr>
        <w:t>praktyki</w:t>
      </w:r>
      <w:r>
        <w:rPr>
          <w:spacing w:val="40"/>
          <w:sz w:val="24"/>
        </w:rPr>
        <w:t xml:space="preserve"> </w:t>
      </w:r>
      <w:r>
        <w:rPr>
          <w:sz w:val="24"/>
        </w:rPr>
        <w:t>weterynaryjnej</w:t>
      </w:r>
      <w:r>
        <w:rPr>
          <w:spacing w:val="40"/>
          <w:sz w:val="24"/>
        </w:rPr>
        <w:t xml:space="preserve"> </w:t>
      </w:r>
      <w:r>
        <w:rPr>
          <w:sz w:val="24"/>
        </w:rPr>
        <w:t>ogłoszoną</w:t>
      </w:r>
      <w:r>
        <w:rPr>
          <w:spacing w:val="40"/>
          <w:sz w:val="24"/>
        </w:rPr>
        <w:t xml:space="preserve"> </w:t>
      </w:r>
      <w:r>
        <w:rPr>
          <w:sz w:val="24"/>
        </w:rPr>
        <w:t>w Medycynie Weterynaryjnej. Autora/ów do nagrody zgłasza Redaktor Naczelny czasopisma,</w:t>
      </w:r>
    </w:p>
    <w:p w14:paraId="2B29A8FB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75" w:line="304" w:lineRule="auto"/>
        <w:ind w:right="116"/>
        <w:jc w:val="both"/>
        <w:rPr>
          <w:sz w:val="24"/>
        </w:rPr>
      </w:pPr>
      <w:r>
        <w:rPr>
          <w:sz w:val="24"/>
        </w:rPr>
        <w:t>za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pracę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przeglądową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ogłoszoną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krajowym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lub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zagranicznym czasopiśmie z listy JCR, w języku polskim lub obcym,</w:t>
      </w:r>
    </w:p>
    <w:p w14:paraId="78447893" w14:textId="77777777" w:rsidR="00CF4913" w:rsidRDefault="00CF4913" w:rsidP="002F205B">
      <w:pPr>
        <w:spacing w:line="304" w:lineRule="auto"/>
        <w:jc w:val="both"/>
        <w:rPr>
          <w:sz w:val="24"/>
        </w:rPr>
        <w:sectPr w:rsidR="00CF4913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5D2A5F8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74" w:line="302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pracę</w:t>
      </w:r>
      <w:r>
        <w:rPr>
          <w:spacing w:val="40"/>
          <w:sz w:val="24"/>
        </w:rPr>
        <w:t xml:space="preserve"> </w:t>
      </w:r>
      <w:r>
        <w:rPr>
          <w:sz w:val="24"/>
        </w:rPr>
        <w:t>przeglądową</w:t>
      </w:r>
      <w:r>
        <w:rPr>
          <w:spacing w:val="40"/>
          <w:sz w:val="24"/>
        </w:rPr>
        <w:t xml:space="preserve"> </w:t>
      </w:r>
      <w:r>
        <w:rPr>
          <w:sz w:val="24"/>
        </w:rPr>
        <w:t>opublikowaną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zespole</w:t>
      </w:r>
      <w:r>
        <w:rPr>
          <w:spacing w:val="40"/>
          <w:sz w:val="24"/>
        </w:rPr>
        <w:t xml:space="preserve"> </w:t>
      </w:r>
      <w:r>
        <w:rPr>
          <w:sz w:val="24"/>
        </w:rPr>
        <w:t>międzynarodowym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zagranicznym czasopiśmie z listy JCR,</w:t>
      </w:r>
    </w:p>
    <w:p w14:paraId="2D3623FD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35" w:line="352" w:lineRule="auto"/>
        <w:ind w:right="116"/>
        <w:jc w:val="both"/>
        <w:rPr>
          <w:sz w:val="24"/>
        </w:rPr>
      </w:pP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pracę</w:t>
      </w:r>
      <w:r>
        <w:rPr>
          <w:spacing w:val="40"/>
          <w:sz w:val="24"/>
        </w:rPr>
        <w:t xml:space="preserve"> </w:t>
      </w:r>
      <w:r>
        <w:rPr>
          <w:sz w:val="24"/>
        </w:rPr>
        <w:t>przeglądową</w:t>
      </w:r>
      <w:r>
        <w:rPr>
          <w:spacing w:val="40"/>
          <w:sz w:val="24"/>
        </w:rPr>
        <w:t xml:space="preserve"> </w:t>
      </w:r>
      <w:r>
        <w:rPr>
          <w:sz w:val="24"/>
        </w:rPr>
        <w:t>zamieszczoną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czasopiśmie</w:t>
      </w:r>
      <w:r>
        <w:rPr>
          <w:spacing w:val="40"/>
          <w:sz w:val="24"/>
        </w:rPr>
        <w:t xml:space="preserve"> </w:t>
      </w:r>
      <w:r>
        <w:rPr>
          <w:sz w:val="24"/>
        </w:rPr>
        <w:t>zagranicznym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lub krajowym dla młodych naukowców, </w:t>
      </w:r>
      <w:r>
        <w:rPr>
          <w:sz w:val="24"/>
          <w:u w:val="single"/>
        </w:rPr>
        <w:t>Monografie:</w:t>
      </w:r>
    </w:p>
    <w:p w14:paraId="110F755C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32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monografię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naukową</w:t>
      </w:r>
    </w:p>
    <w:p w14:paraId="1915F2BC" w14:textId="77777777" w:rsidR="00CF4913" w:rsidRDefault="00CF4913" w:rsidP="002F205B">
      <w:pPr>
        <w:pStyle w:val="Tekstpodstawowy"/>
        <w:spacing w:before="1"/>
        <w:jc w:val="both"/>
        <w:rPr>
          <w:sz w:val="22"/>
        </w:rPr>
      </w:pPr>
    </w:p>
    <w:p w14:paraId="7A0DE57E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before="1"/>
        <w:jc w:val="both"/>
        <w:rPr>
          <w:sz w:val="24"/>
        </w:rPr>
      </w:pP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wyróżniającą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monografię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dydaktyczną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Doniesienia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kazuistyczne:</w:t>
      </w:r>
    </w:p>
    <w:p w14:paraId="022A12C1" w14:textId="77777777" w:rsidR="00CF4913" w:rsidRDefault="00CF4913" w:rsidP="002F205B">
      <w:pPr>
        <w:pStyle w:val="Tekstpodstawowy"/>
        <w:spacing w:before="3"/>
        <w:jc w:val="both"/>
        <w:rPr>
          <w:sz w:val="21"/>
        </w:rPr>
      </w:pPr>
    </w:p>
    <w:p w14:paraId="231E32E2" w14:textId="77777777" w:rsidR="00CF4913" w:rsidRDefault="0030056F" w:rsidP="002F205B">
      <w:pPr>
        <w:pStyle w:val="Akapitzlist"/>
        <w:numPr>
          <w:ilvl w:val="0"/>
          <w:numId w:val="2"/>
        </w:numPr>
        <w:tabs>
          <w:tab w:val="left" w:pos="256"/>
        </w:tabs>
        <w:spacing w:line="304" w:lineRule="auto"/>
        <w:ind w:right="116"/>
        <w:jc w:val="both"/>
        <w:rPr>
          <w:sz w:val="24"/>
        </w:rPr>
      </w:pPr>
      <w:r>
        <w:rPr>
          <w:sz w:val="24"/>
        </w:rPr>
        <w:t>za szczególnie wartościowe doniesienia kazuistyczne odpowiadające warunkom przyznawania nagród dorocznych.</w:t>
      </w:r>
    </w:p>
    <w:p w14:paraId="5892C77E" w14:textId="77777777" w:rsidR="00CF4913" w:rsidRDefault="00CF4913" w:rsidP="002F205B">
      <w:pPr>
        <w:pStyle w:val="Tekstpodstawowy"/>
        <w:jc w:val="both"/>
        <w:rPr>
          <w:sz w:val="26"/>
        </w:rPr>
      </w:pPr>
    </w:p>
    <w:p w14:paraId="11FC10E1" w14:textId="77777777" w:rsidR="00CF4913" w:rsidRPr="00205CB5" w:rsidRDefault="0030056F">
      <w:pPr>
        <w:pStyle w:val="Akapitzlist"/>
        <w:numPr>
          <w:ilvl w:val="0"/>
          <w:numId w:val="3"/>
        </w:numPr>
        <w:tabs>
          <w:tab w:val="left" w:pos="343"/>
        </w:tabs>
        <w:spacing w:before="193"/>
        <w:ind w:left="342" w:hanging="241"/>
        <w:rPr>
          <w:sz w:val="24"/>
        </w:rPr>
      </w:pPr>
      <w:r w:rsidRPr="00205CB5">
        <w:rPr>
          <w:sz w:val="24"/>
        </w:rPr>
        <w:t>Praca,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za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którą</w:t>
      </w:r>
      <w:r w:rsidRPr="00205CB5">
        <w:rPr>
          <w:spacing w:val="-4"/>
          <w:sz w:val="24"/>
        </w:rPr>
        <w:t xml:space="preserve"> </w:t>
      </w:r>
      <w:r w:rsidRPr="00205CB5">
        <w:rPr>
          <w:sz w:val="24"/>
        </w:rPr>
        <w:t>jest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przyznawana</w:t>
      </w:r>
      <w:r w:rsidRPr="00205CB5">
        <w:rPr>
          <w:spacing w:val="-3"/>
          <w:sz w:val="24"/>
        </w:rPr>
        <w:t xml:space="preserve"> </w:t>
      </w:r>
      <w:r w:rsidRPr="00205CB5">
        <w:rPr>
          <w:sz w:val="24"/>
        </w:rPr>
        <w:t>nagroda,</w:t>
      </w:r>
      <w:r w:rsidRPr="00205CB5">
        <w:rPr>
          <w:spacing w:val="-1"/>
          <w:sz w:val="24"/>
        </w:rPr>
        <w:t xml:space="preserve"> </w:t>
      </w:r>
      <w:r w:rsidRPr="00205CB5">
        <w:rPr>
          <w:sz w:val="24"/>
        </w:rPr>
        <w:t>powinna</w:t>
      </w:r>
      <w:r w:rsidRPr="00205CB5">
        <w:rPr>
          <w:spacing w:val="-3"/>
          <w:sz w:val="24"/>
        </w:rPr>
        <w:t xml:space="preserve"> </w:t>
      </w:r>
      <w:r w:rsidRPr="00205CB5">
        <w:rPr>
          <w:sz w:val="24"/>
        </w:rPr>
        <w:t>odpowiadać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następującym</w:t>
      </w:r>
      <w:r w:rsidRPr="00205CB5">
        <w:rPr>
          <w:spacing w:val="-1"/>
          <w:sz w:val="24"/>
        </w:rPr>
        <w:t xml:space="preserve"> </w:t>
      </w:r>
      <w:r w:rsidRPr="00205CB5">
        <w:rPr>
          <w:spacing w:val="-2"/>
          <w:sz w:val="24"/>
        </w:rPr>
        <w:t>warunkom:</w:t>
      </w:r>
    </w:p>
    <w:p w14:paraId="0E2054FE" w14:textId="77777777" w:rsidR="00CF4913" w:rsidRPr="00205CB5" w:rsidRDefault="00CF4913">
      <w:pPr>
        <w:pStyle w:val="Tekstpodstawowy"/>
        <w:spacing w:before="2"/>
        <w:rPr>
          <w:sz w:val="22"/>
        </w:rPr>
      </w:pPr>
    </w:p>
    <w:p w14:paraId="0969522B" w14:textId="77777777" w:rsidR="0030056F" w:rsidRPr="00205CB5" w:rsidRDefault="0030056F" w:rsidP="0030056F">
      <w:pPr>
        <w:pStyle w:val="Akapitzlist"/>
        <w:numPr>
          <w:ilvl w:val="0"/>
          <w:numId w:val="4"/>
        </w:numPr>
        <w:rPr>
          <w:sz w:val="24"/>
        </w:rPr>
      </w:pPr>
      <w:r w:rsidRPr="00205CB5">
        <w:rPr>
          <w:sz w:val="24"/>
        </w:rPr>
        <w:t>poruszać</w:t>
      </w:r>
      <w:r w:rsidRPr="00205CB5">
        <w:rPr>
          <w:spacing w:val="-1"/>
          <w:sz w:val="24"/>
        </w:rPr>
        <w:t xml:space="preserve"> </w:t>
      </w:r>
      <w:r w:rsidRPr="00205CB5">
        <w:rPr>
          <w:sz w:val="24"/>
        </w:rPr>
        <w:t>zagadnienia</w:t>
      </w:r>
      <w:r w:rsidRPr="00205CB5">
        <w:rPr>
          <w:spacing w:val="-1"/>
          <w:sz w:val="24"/>
        </w:rPr>
        <w:t xml:space="preserve"> </w:t>
      </w:r>
      <w:r w:rsidRPr="00205CB5">
        <w:rPr>
          <w:sz w:val="24"/>
        </w:rPr>
        <w:t>wchodzące</w:t>
      </w:r>
      <w:r w:rsidRPr="00205CB5">
        <w:rPr>
          <w:spacing w:val="-1"/>
          <w:sz w:val="24"/>
        </w:rPr>
        <w:t xml:space="preserve"> </w:t>
      </w:r>
      <w:r w:rsidRPr="00205CB5">
        <w:rPr>
          <w:sz w:val="24"/>
        </w:rPr>
        <w:t>w zakres jednego z</w:t>
      </w:r>
      <w:r w:rsidRPr="00205CB5">
        <w:rPr>
          <w:spacing w:val="2"/>
          <w:sz w:val="24"/>
        </w:rPr>
        <w:t xml:space="preserve"> </w:t>
      </w:r>
      <w:r w:rsidRPr="00205CB5">
        <w:rPr>
          <w:sz w:val="24"/>
        </w:rPr>
        <w:t>działów nauk weterynaryjnych,</w:t>
      </w:r>
      <w:r w:rsidRPr="00205CB5">
        <w:rPr>
          <w:spacing w:val="3"/>
          <w:sz w:val="24"/>
        </w:rPr>
        <w:t xml:space="preserve"> </w:t>
      </w:r>
    </w:p>
    <w:p w14:paraId="2881F073" w14:textId="77777777" w:rsidR="0030056F" w:rsidRPr="00205CB5" w:rsidRDefault="0030056F" w:rsidP="0030056F">
      <w:pPr>
        <w:pStyle w:val="Akapitzlist"/>
        <w:ind w:left="720" w:firstLine="0"/>
        <w:rPr>
          <w:sz w:val="21"/>
          <w:szCs w:val="21"/>
        </w:rPr>
      </w:pPr>
    </w:p>
    <w:p w14:paraId="1BF2216E" w14:textId="77777777" w:rsidR="00CF4913" w:rsidRPr="00205CB5" w:rsidRDefault="0030056F" w:rsidP="0030056F">
      <w:pPr>
        <w:pStyle w:val="Akapitzlist"/>
        <w:numPr>
          <w:ilvl w:val="0"/>
          <w:numId w:val="4"/>
        </w:numPr>
        <w:rPr>
          <w:spacing w:val="-2"/>
          <w:sz w:val="24"/>
        </w:rPr>
      </w:pPr>
      <w:r w:rsidRPr="00205CB5">
        <w:rPr>
          <w:sz w:val="24"/>
        </w:rPr>
        <w:t>być</w:t>
      </w:r>
      <w:r w:rsidRPr="00205CB5">
        <w:rPr>
          <w:spacing w:val="-5"/>
          <w:sz w:val="24"/>
        </w:rPr>
        <w:t xml:space="preserve"> </w:t>
      </w:r>
      <w:r w:rsidRPr="00205CB5">
        <w:rPr>
          <w:sz w:val="24"/>
        </w:rPr>
        <w:t>ogłoszona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drukiem</w:t>
      </w:r>
      <w:r w:rsidRPr="00205CB5">
        <w:rPr>
          <w:spacing w:val="1"/>
          <w:sz w:val="24"/>
        </w:rPr>
        <w:t xml:space="preserve"> </w:t>
      </w:r>
      <w:r w:rsidRPr="00205CB5">
        <w:rPr>
          <w:sz w:val="24"/>
        </w:rPr>
        <w:t>w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tym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okresie,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za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który</w:t>
      </w:r>
      <w:r w:rsidRPr="00205CB5">
        <w:rPr>
          <w:spacing w:val="-6"/>
          <w:sz w:val="24"/>
        </w:rPr>
        <w:t xml:space="preserve"> </w:t>
      </w:r>
      <w:r w:rsidRPr="00205CB5">
        <w:rPr>
          <w:sz w:val="24"/>
        </w:rPr>
        <w:t>jest</w:t>
      </w:r>
      <w:r w:rsidRPr="00205CB5">
        <w:rPr>
          <w:spacing w:val="-2"/>
          <w:sz w:val="24"/>
        </w:rPr>
        <w:t xml:space="preserve"> </w:t>
      </w:r>
      <w:r w:rsidRPr="00205CB5">
        <w:rPr>
          <w:sz w:val="24"/>
        </w:rPr>
        <w:t>przyznawana</w:t>
      </w:r>
      <w:r w:rsidRPr="00205CB5">
        <w:rPr>
          <w:spacing w:val="-2"/>
          <w:sz w:val="24"/>
        </w:rPr>
        <w:t xml:space="preserve"> nagroda,</w:t>
      </w:r>
    </w:p>
    <w:p w14:paraId="32F92E89" w14:textId="77777777" w:rsidR="0030056F" w:rsidRPr="00205CB5" w:rsidRDefault="0030056F" w:rsidP="0030056F">
      <w:pPr>
        <w:rPr>
          <w:spacing w:val="-2"/>
          <w:sz w:val="21"/>
          <w:szCs w:val="21"/>
        </w:rPr>
      </w:pPr>
    </w:p>
    <w:p w14:paraId="1C7B12BE" w14:textId="012BF60A" w:rsidR="0030056F" w:rsidRPr="00712FD9" w:rsidRDefault="0030056F" w:rsidP="0030056F">
      <w:pPr>
        <w:pStyle w:val="Akapitzlist"/>
        <w:numPr>
          <w:ilvl w:val="0"/>
          <w:numId w:val="4"/>
        </w:numPr>
        <w:rPr>
          <w:sz w:val="24"/>
        </w:rPr>
      </w:pPr>
      <w:r w:rsidRPr="00712FD9">
        <w:rPr>
          <w:sz w:val="24"/>
        </w:rPr>
        <w:t xml:space="preserve">być zgłoszona przez </w:t>
      </w:r>
      <w:r w:rsidR="002C6652" w:rsidRPr="00712FD9">
        <w:rPr>
          <w:sz w:val="24"/>
        </w:rPr>
        <w:t xml:space="preserve">Zarząd Główny, członków Komisji nagrodowej oraz kierowników Sekcji i przewodniczących Oddziałów za zgodą </w:t>
      </w:r>
      <w:r w:rsidRPr="00712FD9">
        <w:rPr>
          <w:sz w:val="24"/>
        </w:rPr>
        <w:t>pierwszego i/lub korespondencyjnego autora będącego członkiem PTNW</w:t>
      </w:r>
    </w:p>
    <w:p w14:paraId="388AB5C0" w14:textId="77777777" w:rsidR="00CF4913" w:rsidRDefault="0030056F">
      <w:pPr>
        <w:pStyle w:val="Akapitzlist"/>
        <w:numPr>
          <w:ilvl w:val="0"/>
          <w:numId w:val="3"/>
        </w:numPr>
        <w:tabs>
          <w:tab w:val="left" w:pos="343"/>
        </w:tabs>
        <w:spacing w:before="204"/>
        <w:ind w:left="342" w:hanging="241"/>
        <w:rPr>
          <w:sz w:val="24"/>
        </w:rPr>
      </w:pPr>
      <w:r>
        <w:rPr>
          <w:sz w:val="24"/>
        </w:rPr>
        <w:t>Zasady</w:t>
      </w:r>
      <w:r>
        <w:rPr>
          <w:spacing w:val="-3"/>
          <w:sz w:val="24"/>
        </w:rPr>
        <w:t xml:space="preserve"> </w:t>
      </w:r>
      <w:r>
        <w:rPr>
          <w:sz w:val="24"/>
        </w:rPr>
        <w:t>oceny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prac:</w:t>
      </w:r>
    </w:p>
    <w:p w14:paraId="3C6B5F77" w14:textId="77777777" w:rsidR="00CF4913" w:rsidRDefault="0030056F">
      <w:pPr>
        <w:pStyle w:val="Tekstpodstawowy"/>
        <w:spacing w:before="230" w:line="302" w:lineRule="auto"/>
        <w:ind w:left="111" w:right="105" w:hanging="10"/>
      </w:pPr>
      <w:r>
        <w:t>Punkty</w:t>
      </w:r>
      <w:r>
        <w:rPr>
          <w:spacing w:val="40"/>
        </w:rPr>
        <w:t xml:space="preserve"> </w:t>
      </w:r>
      <w:r>
        <w:t>przyznaje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66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oraz</w:t>
      </w:r>
      <w:r>
        <w:rPr>
          <w:spacing w:val="66"/>
        </w:rPr>
        <w:t xml:space="preserve"> </w:t>
      </w:r>
      <w:r>
        <w:t>punkty</w:t>
      </w:r>
      <w:r>
        <w:rPr>
          <w:spacing w:val="40"/>
        </w:rPr>
        <w:t xml:space="preserve"> </w:t>
      </w:r>
      <w:proofErr w:type="spellStart"/>
      <w:r>
        <w:t>MNiSW</w:t>
      </w:r>
      <w:proofErr w:type="spellEnd"/>
      <w:r>
        <w:t>,</w:t>
      </w:r>
      <w:r>
        <w:rPr>
          <w:spacing w:val="40"/>
        </w:rPr>
        <w:t xml:space="preserve"> </w:t>
      </w:r>
      <w:r>
        <w:t>oryginalność</w:t>
      </w:r>
      <w:r>
        <w:rPr>
          <w:spacing w:val="40"/>
        </w:rPr>
        <w:t xml:space="preserve"> </w:t>
      </w:r>
      <w:r>
        <w:t>tematyki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dobór</w:t>
      </w:r>
      <w:r>
        <w:rPr>
          <w:spacing w:val="40"/>
        </w:rPr>
        <w:t xml:space="preserve"> </w:t>
      </w:r>
      <w:r>
        <w:t>metod</w:t>
      </w:r>
      <w:r>
        <w:rPr>
          <w:spacing w:val="40"/>
        </w:rPr>
        <w:t xml:space="preserve"> </w:t>
      </w:r>
      <w:r>
        <w:t>badawczych oraz za ważność uzyskanych wyników dla nauk weterynaryjnych.</w:t>
      </w:r>
    </w:p>
    <w:p w14:paraId="7E3A3477" w14:textId="77777777" w:rsidR="00CF4913" w:rsidRDefault="0030056F">
      <w:pPr>
        <w:pStyle w:val="Tekstpodstawowy"/>
        <w:spacing w:before="178" w:line="302" w:lineRule="auto"/>
        <w:ind w:left="111" w:hanging="10"/>
      </w:pPr>
      <w:r>
        <w:t>Cykle prac muszą składać się z co najmniej trzech spójne tematycznie prac, w każdej pracy</w:t>
      </w:r>
      <w:r>
        <w:rPr>
          <w:spacing w:val="-2"/>
        </w:rPr>
        <w:t xml:space="preserve"> </w:t>
      </w:r>
      <w:r>
        <w:t>w cyklu minimum 50% autorów musi być tych samych.</w:t>
      </w:r>
    </w:p>
    <w:p w14:paraId="19FBAA13" w14:textId="77777777" w:rsidR="00CF4913" w:rsidRDefault="0030056F">
      <w:pPr>
        <w:pStyle w:val="Tekstpodstawowy"/>
        <w:spacing w:before="167"/>
        <w:ind w:left="102"/>
      </w:pPr>
      <w:r>
        <w:t>W kategorii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młodych</w:t>
      </w:r>
      <w:r>
        <w:rPr>
          <w:spacing w:val="1"/>
        </w:rPr>
        <w:t xml:space="preserve"> </w:t>
      </w:r>
      <w:r>
        <w:t>naukowców</w:t>
      </w:r>
      <w:r>
        <w:rPr>
          <w:spacing w:val="-1"/>
        </w:rPr>
        <w:t xml:space="preserve"> </w:t>
      </w:r>
      <w:r>
        <w:t>każdy</w:t>
      </w:r>
      <w:r>
        <w:rPr>
          <w:spacing w:val="-6"/>
        </w:rPr>
        <w:t xml:space="preserve"> </w:t>
      </w:r>
      <w:r>
        <w:t>autor w</w:t>
      </w:r>
      <w:r>
        <w:rPr>
          <w:spacing w:val="-1"/>
        </w:rPr>
        <w:t xml:space="preserve"> </w:t>
      </w:r>
      <w:r>
        <w:t>zespole</w:t>
      </w:r>
      <w:r>
        <w:rPr>
          <w:spacing w:val="-2"/>
        </w:rPr>
        <w:t xml:space="preserve"> </w:t>
      </w:r>
      <w:r>
        <w:t>musi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 xml:space="preserve">roku </w:t>
      </w:r>
      <w:r>
        <w:rPr>
          <w:spacing w:val="-2"/>
        </w:rPr>
        <w:t>życia.</w:t>
      </w:r>
    </w:p>
    <w:p w14:paraId="66B863A8" w14:textId="77777777" w:rsidR="00CF4913" w:rsidRDefault="00CF4913">
      <w:pPr>
        <w:pStyle w:val="Tekstpodstawowy"/>
        <w:spacing w:before="10"/>
        <w:rPr>
          <w:sz w:val="20"/>
        </w:rPr>
      </w:pPr>
    </w:p>
    <w:p w14:paraId="4AD40C2E" w14:textId="77777777" w:rsidR="00CF4913" w:rsidRDefault="0030056F">
      <w:pPr>
        <w:pStyle w:val="Tekstpodstawowy"/>
        <w:ind w:left="102"/>
      </w:pPr>
      <w:r>
        <w:t>Z</w:t>
      </w:r>
      <w:r>
        <w:rPr>
          <w:spacing w:val="-4"/>
        </w:rPr>
        <w:t xml:space="preserve"> </w:t>
      </w:r>
      <w:r>
        <w:t>sumy</w:t>
      </w:r>
      <w:r>
        <w:rPr>
          <w:spacing w:val="-5"/>
        </w:rPr>
        <w:t xml:space="preserve"> </w:t>
      </w:r>
      <w:r>
        <w:t>uzyskanych</w:t>
      </w:r>
      <w:r>
        <w:rPr>
          <w:spacing w:val="-1"/>
        </w:rPr>
        <w:t xml:space="preserve"> </w:t>
      </w:r>
      <w:r>
        <w:t>punktów stworzy</w:t>
      </w:r>
      <w:r>
        <w:rPr>
          <w:spacing w:val="-6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rPr>
          <w:spacing w:val="-2"/>
        </w:rPr>
        <w:t>rankingowa.</w:t>
      </w:r>
    </w:p>
    <w:p w14:paraId="43E42CFB" w14:textId="77777777" w:rsidR="00CF4913" w:rsidRDefault="00CF4913">
      <w:pPr>
        <w:pStyle w:val="Tekstpodstawowy"/>
        <w:spacing w:before="9"/>
        <w:rPr>
          <w:sz w:val="37"/>
        </w:rPr>
      </w:pPr>
    </w:p>
    <w:p w14:paraId="239E8515" w14:textId="77777777" w:rsidR="00CF4913" w:rsidRPr="002C6652" w:rsidRDefault="0030056F">
      <w:pPr>
        <w:pStyle w:val="Akapitzlist"/>
        <w:numPr>
          <w:ilvl w:val="0"/>
          <w:numId w:val="3"/>
        </w:numPr>
        <w:tabs>
          <w:tab w:val="left" w:pos="357"/>
        </w:tabs>
        <w:spacing w:line="304" w:lineRule="auto"/>
        <w:ind w:left="356" w:right="113" w:hanging="240"/>
        <w:jc w:val="both"/>
        <w:rPr>
          <w:sz w:val="24"/>
        </w:rPr>
      </w:pPr>
      <w:r>
        <w:rPr>
          <w:sz w:val="24"/>
        </w:rPr>
        <w:t xml:space="preserve">Nagrody przyznaje Zarząd Główny Towarzystwa na podstawie oceny przez Komisję nagrodową prac opublikowanych w danym roku kalendarzowym i indeksowanych przez dostępne bazy czasopism naukowych, w tym prac </w:t>
      </w:r>
      <w:r w:rsidRPr="002C6652">
        <w:rPr>
          <w:sz w:val="24"/>
        </w:rPr>
        <w:t>zgłoszonych przez Zarząd Główny, członków Komisji nagrodowej oraz kierowników Sekcji i przewodniczących Oddziałów.</w:t>
      </w:r>
    </w:p>
    <w:p w14:paraId="13643FB0" w14:textId="77777777" w:rsidR="00CF4913" w:rsidRDefault="00CF4913">
      <w:pPr>
        <w:pStyle w:val="Tekstpodstawowy"/>
        <w:rPr>
          <w:sz w:val="26"/>
        </w:rPr>
      </w:pPr>
    </w:p>
    <w:p w14:paraId="07EBFA3D" w14:textId="77777777" w:rsidR="00CF4913" w:rsidRDefault="0030056F">
      <w:pPr>
        <w:pStyle w:val="Akapitzlist"/>
        <w:numPr>
          <w:ilvl w:val="0"/>
          <w:numId w:val="3"/>
        </w:numPr>
        <w:tabs>
          <w:tab w:val="left" w:pos="357"/>
        </w:tabs>
        <w:spacing w:before="186"/>
        <w:ind w:left="356" w:hanging="241"/>
        <w:rPr>
          <w:sz w:val="24"/>
        </w:rPr>
      </w:pPr>
      <w:r>
        <w:rPr>
          <w:sz w:val="24"/>
        </w:rPr>
        <w:t>Komisję</w:t>
      </w:r>
      <w:r>
        <w:rPr>
          <w:spacing w:val="-4"/>
          <w:sz w:val="24"/>
        </w:rPr>
        <w:t xml:space="preserve"> </w:t>
      </w:r>
      <w:r>
        <w:rPr>
          <w:sz w:val="24"/>
        </w:rPr>
        <w:t>nagrodową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stanowią:</w:t>
      </w:r>
    </w:p>
    <w:p w14:paraId="02EBAB97" w14:textId="77777777" w:rsidR="00CF4913" w:rsidRDefault="0030056F">
      <w:pPr>
        <w:pStyle w:val="Akapitzlist"/>
        <w:numPr>
          <w:ilvl w:val="0"/>
          <w:numId w:val="1"/>
        </w:numPr>
        <w:tabs>
          <w:tab w:val="left" w:pos="256"/>
        </w:tabs>
        <w:spacing w:before="206"/>
        <w:ind w:hanging="140"/>
        <w:rPr>
          <w:sz w:val="24"/>
        </w:rPr>
      </w:pPr>
      <w:r>
        <w:rPr>
          <w:sz w:val="24"/>
        </w:rPr>
        <w:t>Prezes</w:t>
      </w:r>
      <w:r>
        <w:rPr>
          <w:spacing w:val="-2"/>
          <w:sz w:val="24"/>
        </w:rPr>
        <w:t xml:space="preserve"> </w:t>
      </w:r>
      <w:r>
        <w:rPr>
          <w:sz w:val="24"/>
        </w:rPr>
        <w:t>lub/i</w:t>
      </w:r>
      <w:r>
        <w:rPr>
          <w:spacing w:val="-2"/>
          <w:sz w:val="24"/>
        </w:rPr>
        <w:t xml:space="preserve"> </w:t>
      </w:r>
      <w:r>
        <w:rPr>
          <w:sz w:val="24"/>
        </w:rPr>
        <w:t>wiceprezes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PTNW</w:t>
      </w:r>
    </w:p>
    <w:p w14:paraId="26226087" w14:textId="77777777" w:rsidR="00CF4913" w:rsidRDefault="0030056F">
      <w:pPr>
        <w:pStyle w:val="Akapitzlist"/>
        <w:numPr>
          <w:ilvl w:val="0"/>
          <w:numId w:val="1"/>
        </w:numPr>
        <w:tabs>
          <w:tab w:val="left" w:pos="256"/>
        </w:tabs>
        <w:spacing w:before="74"/>
        <w:ind w:hanging="140"/>
        <w:rPr>
          <w:sz w:val="24"/>
        </w:rPr>
      </w:pPr>
      <w:r>
        <w:rPr>
          <w:sz w:val="24"/>
        </w:rPr>
        <w:t>Sekretarz</w:t>
      </w:r>
      <w:r>
        <w:rPr>
          <w:spacing w:val="-3"/>
          <w:sz w:val="24"/>
        </w:rPr>
        <w:t xml:space="preserve"> </w:t>
      </w:r>
      <w:r>
        <w:rPr>
          <w:sz w:val="24"/>
        </w:rPr>
        <w:t>naukowy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PTNW</w:t>
      </w:r>
    </w:p>
    <w:p w14:paraId="0FDDD604" w14:textId="77777777" w:rsidR="002F205B" w:rsidRDefault="0030056F">
      <w:pPr>
        <w:pStyle w:val="Akapitzlist"/>
        <w:numPr>
          <w:ilvl w:val="0"/>
          <w:numId w:val="1"/>
        </w:numPr>
        <w:tabs>
          <w:tab w:val="left" w:pos="256"/>
          <w:tab w:val="left" w:pos="8076"/>
        </w:tabs>
        <w:spacing w:before="92" w:line="304" w:lineRule="auto"/>
        <w:ind w:right="112" w:hanging="140"/>
        <w:rPr>
          <w:sz w:val="24"/>
        </w:rPr>
      </w:pPr>
      <w:r>
        <w:rPr>
          <w:sz w:val="24"/>
        </w:rPr>
        <w:t>Sekretarz</w:t>
      </w:r>
      <w:r>
        <w:rPr>
          <w:spacing w:val="80"/>
          <w:sz w:val="24"/>
        </w:rPr>
        <w:t xml:space="preserve"> </w:t>
      </w:r>
      <w:r>
        <w:rPr>
          <w:sz w:val="24"/>
        </w:rPr>
        <w:t>administracyjny</w:t>
      </w:r>
      <w:r>
        <w:rPr>
          <w:spacing w:val="40"/>
          <w:sz w:val="24"/>
        </w:rPr>
        <w:t xml:space="preserve"> </w:t>
      </w:r>
      <w:r>
        <w:rPr>
          <w:sz w:val="24"/>
        </w:rPr>
        <w:t>PTNW</w:t>
      </w:r>
      <w:r>
        <w:rPr>
          <w:spacing w:val="80"/>
          <w:sz w:val="24"/>
        </w:rPr>
        <w:t xml:space="preserve"> </w:t>
      </w:r>
      <w:r>
        <w:rPr>
          <w:sz w:val="24"/>
        </w:rPr>
        <w:t>/pełniący</w:t>
      </w:r>
      <w:r>
        <w:rPr>
          <w:spacing w:val="40"/>
          <w:sz w:val="24"/>
        </w:rPr>
        <w:t xml:space="preserve"> </w:t>
      </w:r>
      <w:r>
        <w:rPr>
          <w:sz w:val="24"/>
        </w:rPr>
        <w:t>funkcję</w:t>
      </w:r>
      <w:r>
        <w:rPr>
          <w:spacing w:val="80"/>
          <w:sz w:val="24"/>
        </w:rPr>
        <w:t xml:space="preserve"> </w:t>
      </w:r>
      <w:r>
        <w:rPr>
          <w:sz w:val="24"/>
        </w:rPr>
        <w:t>sekretarza</w:t>
      </w:r>
      <w:r>
        <w:rPr>
          <w:spacing w:val="80"/>
          <w:sz w:val="24"/>
        </w:rPr>
        <w:t xml:space="preserve"> </w:t>
      </w:r>
      <w:r>
        <w:rPr>
          <w:sz w:val="24"/>
        </w:rPr>
        <w:t>Komisji/</w:t>
      </w:r>
      <w:r>
        <w:rPr>
          <w:sz w:val="24"/>
        </w:rPr>
        <w:tab/>
      </w:r>
    </w:p>
    <w:p w14:paraId="4C68200F" w14:textId="77777777" w:rsidR="00CF4913" w:rsidRPr="002F205B" w:rsidRDefault="0030056F" w:rsidP="002F205B">
      <w:pPr>
        <w:tabs>
          <w:tab w:val="left" w:pos="256"/>
          <w:tab w:val="left" w:pos="8076"/>
        </w:tabs>
        <w:spacing w:before="92" w:line="304" w:lineRule="auto"/>
        <w:ind w:left="115" w:right="112"/>
        <w:rPr>
          <w:sz w:val="24"/>
        </w:rPr>
      </w:pPr>
      <w:r w:rsidRPr="002F205B">
        <w:rPr>
          <w:sz w:val="24"/>
        </w:rPr>
        <w:t>-</w:t>
      </w:r>
      <w:r w:rsidRPr="002F205B">
        <w:rPr>
          <w:spacing w:val="62"/>
          <w:sz w:val="24"/>
        </w:rPr>
        <w:t xml:space="preserve"> </w:t>
      </w:r>
      <w:r w:rsidRPr="002F205B">
        <w:rPr>
          <w:sz w:val="24"/>
        </w:rPr>
        <w:t>Redaktor Naczelny Medycyny Weterynaryjnej</w:t>
      </w:r>
    </w:p>
    <w:p w14:paraId="51A2B9AA" w14:textId="77777777" w:rsidR="00CF4913" w:rsidRDefault="0030056F">
      <w:pPr>
        <w:pStyle w:val="Akapitzlist"/>
        <w:numPr>
          <w:ilvl w:val="0"/>
          <w:numId w:val="1"/>
        </w:numPr>
        <w:tabs>
          <w:tab w:val="left" w:pos="140"/>
          <w:tab w:val="left" w:pos="1573"/>
          <w:tab w:val="left" w:pos="2919"/>
          <w:tab w:val="left" w:pos="3980"/>
          <w:tab w:val="left" w:pos="4279"/>
          <w:tab w:val="left" w:pos="5510"/>
          <w:tab w:val="left" w:pos="5851"/>
          <w:tab w:val="left" w:pos="7614"/>
          <w:tab w:val="left" w:pos="8607"/>
        </w:tabs>
        <w:spacing w:before="17"/>
        <w:ind w:left="139" w:right="114" w:hanging="140"/>
        <w:jc w:val="right"/>
        <w:rPr>
          <w:sz w:val="24"/>
        </w:rPr>
      </w:pPr>
      <w:r>
        <w:rPr>
          <w:spacing w:val="-2"/>
          <w:sz w:val="24"/>
        </w:rPr>
        <w:t>Samodzielni</w:t>
      </w:r>
      <w:r>
        <w:rPr>
          <w:sz w:val="24"/>
        </w:rPr>
        <w:tab/>
      </w:r>
      <w:r>
        <w:rPr>
          <w:spacing w:val="-2"/>
          <w:sz w:val="24"/>
        </w:rPr>
        <w:t>pracownicy</w:t>
      </w:r>
      <w:r>
        <w:rPr>
          <w:sz w:val="24"/>
        </w:rPr>
        <w:tab/>
      </w:r>
      <w:r>
        <w:rPr>
          <w:spacing w:val="-2"/>
          <w:sz w:val="24"/>
        </w:rPr>
        <w:t>naukowi</w:t>
      </w:r>
      <w:r>
        <w:rPr>
          <w:sz w:val="24"/>
        </w:rPr>
        <w:tab/>
      </w:r>
      <w:r>
        <w:rPr>
          <w:spacing w:val="-10"/>
          <w:sz w:val="24"/>
        </w:rPr>
        <w:t>i</w:t>
      </w:r>
      <w:r>
        <w:rPr>
          <w:sz w:val="24"/>
        </w:rPr>
        <w:tab/>
      </w:r>
      <w:r>
        <w:rPr>
          <w:spacing w:val="-2"/>
          <w:sz w:val="24"/>
        </w:rPr>
        <w:t>specjaliści</w:t>
      </w:r>
      <w:r>
        <w:rPr>
          <w:sz w:val="24"/>
        </w:rPr>
        <w:tab/>
      </w:r>
      <w:r>
        <w:rPr>
          <w:spacing w:val="-10"/>
          <w:sz w:val="24"/>
        </w:rPr>
        <w:t>z</w:t>
      </w:r>
      <w:r>
        <w:rPr>
          <w:sz w:val="24"/>
        </w:rPr>
        <w:tab/>
      </w:r>
      <w:r>
        <w:rPr>
          <w:spacing w:val="-2"/>
          <w:sz w:val="24"/>
        </w:rPr>
        <w:t>poszczególnych</w:t>
      </w:r>
      <w:r>
        <w:rPr>
          <w:sz w:val="24"/>
        </w:rPr>
        <w:tab/>
      </w:r>
      <w:r>
        <w:rPr>
          <w:spacing w:val="-2"/>
          <w:sz w:val="24"/>
        </w:rPr>
        <w:t>działów</w:t>
      </w:r>
      <w:r>
        <w:rPr>
          <w:sz w:val="24"/>
        </w:rPr>
        <w:tab/>
      </w:r>
      <w:r>
        <w:rPr>
          <w:spacing w:val="-4"/>
          <w:sz w:val="24"/>
        </w:rPr>
        <w:t>nauk</w:t>
      </w:r>
    </w:p>
    <w:p w14:paraId="6AB97CE8" w14:textId="77777777" w:rsidR="00CF4913" w:rsidRDefault="0030056F">
      <w:pPr>
        <w:pStyle w:val="Tekstpodstawowy"/>
        <w:spacing w:before="38"/>
        <w:ind w:right="116"/>
        <w:jc w:val="right"/>
      </w:pPr>
      <w:r>
        <w:t>weterynaryjnych</w:t>
      </w:r>
      <w:r>
        <w:rPr>
          <w:spacing w:val="62"/>
          <w:w w:val="150"/>
        </w:rPr>
        <w:t xml:space="preserve"> </w:t>
      </w:r>
      <w:r>
        <w:t>–</w:t>
      </w:r>
      <w:r>
        <w:rPr>
          <w:spacing w:val="61"/>
          <w:w w:val="150"/>
        </w:rPr>
        <w:t xml:space="preserve"> </w:t>
      </w:r>
      <w:r>
        <w:t>po</w:t>
      </w:r>
      <w:r>
        <w:rPr>
          <w:spacing w:val="64"/>
          <w:w w:val="150"/>
        </w:rPr>
        <w:t xml:space="preserve"> </w:t>
      </w:r>
      <w:r>
        <w:t>jednym</w:t>
      </w:r>
      <w:r>
        <w:rPr>
          <w:spacing w:val="61"/>
          <w:w w:val="150"/>
        </w:rPr>
        <w:t xml:space="preserve"> </w:t>
      </w:r>
      <w:r>
        <w:t>z</w:t>
      </w:r>
      <w:r>
        <w:rPr>
          <w:spacing w:val="62"/>
          <w:w w:val="150"/>
        </w:rPr>
        <w:t xml:space="preserve"> </w:t>
      </w:r>
      <w:r>
        <w:t>każdego</w:t>
      </w:r>
      <w:r>
        <w:rPr>
          <w:spacing w:val="61"/>
          <w:w w:val="150"/>
        </w:rPr>
        <w:t xml:space="preserve"> </w:t>
      </w:r>
      <w:r>
        <w:t>z</w:t>
      </w:r>
      <w:r>
        <w:rPr>
          <w:spacing w:val="65"/>
          <w:w w:val="150"/>
        </w:rPr>
        <w:t xml:space="preserve"> </w:t>
      </w:r>
      <w:r>
        <w:t>Wydziałów</w:t>
      </w:r>
      <w:r>
        <w:rPr>
          <w:spacing w:val="60"/>
          <w:w w:val="150"/>
        </w:rPr>
        <w:t xml:space="preserve"> </w:t>
      </w:r>
      <w:r>
        <w:t>Medycyny</w:t>
      </w:r>
      <w:r>
        <w:rPr>
          <w:spacing w:val="59"/>
          <w:w w:val="150"/>
        </w:rPr>
        <w:t xml:space="preserve"> </w:t>
      </w:r>
      <w:r>
        <w:t>Weterynaryjnej</w:t>
      </w:r>
      <w:r>
        <w:rPr>
          <w:spacing w:val="61"/>
          <w:w w:val="150"/>
        </w:rPr>
        <w:t xml:space="preserve"> </w:t>
      </w:r>
      <w:r>
        <w:rPr>
          <w:spacing w:val="-10"/>
        </w:rPr>
        <w:t>i</w:t>
      </w:r>
    </w:p>
    <w:p w14:paraId="68F9BB6D" w14:textId="77777777" w:rsidR="00CF4913" w:rsidRDefault="00CF4913">
      <w:pPr>
        <w:jc w:val="right"/>
        <w:sectPr w:rsidR="00CF4913">
          <w:pgSz w:w="11910" w:h="16840"/>
          <w:pgMar w:top="1320" w:right="1300" w:bottom="280" w:left="1300" w:header="708" w:footer="708" w:gutter="0"/>
          <w:cols w:space="708"/>
        </w:sectPr>
      </w:pPr>
    </w:p>
    <w:p w14:paraId="4F983B0F" w14:textId="77777777" w:rsidR="00CF4913" w:rsidRDefault="0030056F">
      <w:pPr>
        <w:pStyle w:val="Tekstpodstawowy"/>
        <w:tabs>
          <w:tab w:val="left" w:pos="1800"/>
          <w:tab w:val="left" w:pos="2862"/>
          <w:tab w:val="left" w:pos="4739"/>
          <w:tab w:val="left" w:pos="5070"/>
          <w:tab w:val="left" w:pos="6615"/>
          <w:tab w:val="left" w:pos="7678"/>
          <w:tab w:val="left" w:pos="9115"/>
        </w:tabs>
        <w:spacing w:before="74"/>
        <w:ind w:left="255"/>
      </w:pPr>
      <w:r>
        <w:rPr>
          <w:spacing w:val="-2"/>
        </w:rPr>
        <w:lastRenderedPageBreak/>
        <w:t>Państwowego</w:t>
      </w:r>
      <w:r>
        <w:tab/>
      </w:r>
      <w:r>
        <w:rPr>
          <w:spacing w:val="-2"/>
        </w:rPr>
        <w:t>Instytutu</w:t>
      </w:r>
      <w:r>
        <w:tab/>
      </w:r>
      <w:r>
        <w:rPr>
          <w:spacing w:val="-2"/>
        </w:rPr>
        <w:t>Weterynaryjnego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Państwowego</w:t>
      </w:r>
      <w:r>
        <w:tab/>
      </w:r>
      <w:r>
        <w:rPr>
          <w:spacing w:val="-2"/>
        </w:rPr>
        <w:t>Instytutu</w:t>
      </w:r>
      <w:r>
        <w:tab/>
      </w:r>
      <w:r>
        <w:rPr>
          <w:spacing w:val="-2"/>
        </w:rPr>
        <w:t>Badawczego</w:t>
      </w:r>
      <w:r>
        <w:tab/>
      </w:r>
      <w:r>
        <w:rPr>
          <w:spacing w:val="-10"/>
        </w:rPr>
        <w:t>-</w:t>
      </w:r>
    </w:p>
    <w:p w14:paraId="1E1E8EF6" w14:textId="77777777" w:rsidR="00CF4913" w:rsidRDefault="0030056F">
      <w:pPr>
        <w:pStyle w:val="Tekstpodstawowy"/>
        <w:spacing w:before="39"/>
        <w:ind w:left="255"/>
      </w:pPr>
      <w:r>
        <w:t>zapraszanych</w:t>
      </w:r>
      <w:r>
        <w:rPr>
          <w:spacing w:val="-2"/>
        </w:rPr>
        <w:t xml:space="preserve"> </w:t>
      </w:r>
      <w:r>
        <w:t>corocznie</w:t>
      </w:r>
      <w:r>
        <w:rPr>
          <w:spacing w:val="-1"/>
        </w:rPr>
        <w:t xml:space="preserve"> </w:t>
      </w:r>
      <w:r>
        <w:t>przez Zarząd</w:t>
      </w:r>
      <w:r>
        <w:rPr>
          <w:spacing w:val="-1"/>
        </w:rPr>
        <w:t xml:space="preserve"> </w:t>
      </w:r>
      <w:r>
        <w:t>Główny</w:t>
      </w:r>
      <w:r>
        <w:rPr>
          <w:spacing w:val="-6"/>
        </w:rPr>
        <w:t xml:space="preserve"> </w:t>
      </w:r>
      <w:r>
        <w:t>na okres</w:t>
      </w:r>
      <w:r>
        <w:rPr>
          <w:spacing w:val="-2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rPr>
          <w:spacing w:val="-2"/>
        </w:rPr>
        <w:t>roku.</w:t>
      </w:r>
    </w:p>
    <w:p w14:paraId="155F250C" w14:textId="77777777" w:rsidR="00CF4913" w:rsidRDefault="00CF4913">
      <w:pPr>
        <w:pStyle w:val="Tekstpodstawowy"/>
        <w:spacing w:before="6"/>
        <w:rPr>
          <w:sz w:val="32"/>
        </w:rPr>
      </w:pPr>
    </w:p>
    <w:p w14:paraId="7E1D013E" w14:textId="77777777" w:rsidR="00CF4913" w:rsidRDefault="0030056F">
      <w:pPr>
        <w:pStyle w:val="Tekstpodstawowy"/>
        <w:spacing w:line="302" w:lineRule="auto"/>
        <w:ind w:left="111" w:right="105" w:hanging="10"/>
      </w:pPr>
      <w:r>
        <w:t>Członkowie Komisji występują jako przedstawiciele całości nauk weterynaryjnych, a nie jako delegaci ośrodków naukowych, z których zostali powołani.</w:t>
      </w:r>
    </w:p>
    <w:p w14:paraId="39C59718" w14:textId="77777777" w:rsidR="00CF4913" w:rsidRDefault="00CF4913">
      <w:pPr>
        <w:pStyle w:val="Tekstpodstawowy"/>
        <w:rPr>
          <w:sz w:val="26"/>
        </w:rPr>
      </w:pPr>
    </w:p>
    <w:p w14:paraId="6C423906" w14:textId="77777777" w:rsidR="00CF4913" w:rsidRDefault="0030056F">
      <w:pPr>
        <w:pStyle w:val="Tekstpodstawowy"/>
        <w:spacing w:before="194"/>
        <w:ind w:left="102"/>
      </w:pPr>
      <w:r>
        <w:t>Funkcję</w:t>
      </w:r>
      <w:r>
        <w:rPr>
          <w:spacing w:val="-6"/>
        </w:rPr>
        <w:t xml:space="preserve"> </w:t>
      </w:r>
      <w:r>
        <w:t>przewodniczącego</w:t>
      </w:r>
      <w:r>
        <w:rPr>
          <w:spacing w:val="-4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pełni</w:t>
      </w:r>
      <w:r>
        <w:rPr>
          <w:spacing w:val="-4"/>
        </w:rPr>
        <w:t xml:space="preserve"> </w:t>
      </w:r>
      <w:r>
        <w:t>sekretarz</w:t>
      </w:r>
      <w:r>
        <w:rPr>
          <w:spacing w:val="-2"/>
        </w:rPr>
        <w:t xml:space="preserve"> </w:t>
      </w:r>
      <w:r>
        <w:t>naukowy</w:t>
      </w:r>
      <w:r>
        <w:rPr>
          <w:spacing w:val="-8"/>
        </w:rPr>
        <w:t xml:space="preserve"> </w:t>
      </w:r>
      <w:r>
        <w:rPr>
          <w:spacing w:val="-2"/>
        </w:rPr>
        <w:t>PTNW.</w:t>
      </w:r>
    </w:p>
    <w:p w14:paraId="43929C0E" w14:textId="77777777" w:rsidR="00CF4913" w:rsidRDefault="00CF4913">
      <w:pPr>
        <w:pStyle w:val="Tekstpodstawowy"/>
        <w:rPr>
          <w:sz w:val="26"/>
        </w:rPr>
      </w:pPr>
    </w:p>
    <w:p w14:paraId="6A79AF1B" w14:textId="77777777" w:rsidR="00CF4913" w:rsidRDefault="00CF4913">
      <w:pPr>
        <w:pStyle w:val="Tekstpodstawowy"/>
        <w:spacing w:before="3"/>
        <w:rPr>
          <w:sz w:val="23"/>
        </w:rPr>
      </w:pPr>
    </w:p>
    <w:p w14:paraId="593F9FD5" w14:textId="77777777" w:rsidR="00CF4913" w:rsidRDefault="0030056F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302" w:lineRule="auto"/>
        <w:ind w:left="126" w:right="114" w:hanging="10"/>
        <w:rPr>
          <w:sz w:val="24"/>
        </w:rPr>
      </w:pPr>
      <w:r>
        <w:rPr>
          <w:sz w:val="24"/>
        </w:rPr>
        <w:t>Posiedzenia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zwołuje</w:t>
      </w:r>
      <w:r>
        <w:rPr>
          <w:spacing w:val="40"/>
          <w:sz w:val="24"/>
        </w:rPr>
        <w:t xml:space="preserve"> </w:t>
      </w:r>
      <w:r>
        <w:rPr>
          <w:sz w:val="24"/>
        </w:rPr>
        <w:t>przewodniczący.</w:t>
      </w:r>
      <w:r>
        <w:rPr>
          <w:spacing w:val="40"/>
          <w:sz w:val="24"/>
        </w:rPr>
        <w:t xml:space="preserve"> </w:t>
      </w:r>
      <w:r>
        <w:rPr>
          <w:sz w:val="24"/>
        </w:rPr>
        <w:t>Zawiadomienie</w:t>
      </w:r>
      <w:r>
        <w:rPr>
          <w:spacing w:val="40"/>
          <w:sz w:val="24"/>
        </w:rPr>
        <w:t xml:space="preserve"> </w:t>
      </w:r>
      <w:r>
        <w:rPr>
          <w:sz w:val="24"/>
        </w:rPr>
        <w:t>członków</w:t>
      </w:r>
      <w:r>
        <w:rPr>
          <w:spacing w:val="40"/>
          <w:sz w:val="24"/>
        </w:rPr>
        <w:t xml:space="preserve"> </w:t>
      </w:r>
      <w:r>
        <w:rPr>
          <w:sz w:val="24"/>
        </w:rPr>
        <w:t>Komisji</w:t>
      </w:r>
      <w:r>
        <w:rPr>
          <w:spacing w:val="40"/>
          <w:sz w:val="24"/>
        </w:rPr>
        <w:t xml:space="preserve"> </w:t>
      </w:r>
      <w:r>
        <w:rPr>
          <w:sz w:val="24"/>
        </w:rPr>
        <w:t>powinno nastąpić na trzy tygodnie przed terminem posiedzenia.</w:t>
      </w:r>
    </w:p>
    <w:p w14:paraId="78E3A656" w14:textId="77777777" w:rsidR="00CF4913" w:rsidRDefault="00CF4913">
      <w:pPr>
        <w:pStyle w:val="Tekstpodstawowy"/>
        <w:rPr>
          <w:sz w:val="26"/>
        </w:rPr>
      </w:pPr>
    </w:p>
    <w:p w14:paraId="50712A07" w14:textId="77777777" w:rsidR="00CF4913" w:rsidRDefault="0030056F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96" w:line="304" w:lineRule="auto"/>
        <w:ind w:left="126" w:right="119" w:hanging="10"/>
        <w:rPr>
          <w:sz w:val="24"/>
        </w:rPr>
      </w:pP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posiedzeniu</w:t>
      </w:r>
      <w:r>
        <w:rPr>
          <w:spacing w:val="80"/>
          <w:sz w:val="24"/>
        </w:rPr>
        <w:t xml:space="preserve"> </w:t>
      </w:r>
      <w:r>
        <w:rPr>
          <w:sz w:val="24"/>
        </w:rPr>
        <w:t>Komisji</w:t>
      </w:r>
      <w:r>
        <w:rPr>
          <w:spacing w:val="79"/>
          <w:sz w:val="24"/>
        </w:rPr>
        <w:t xml:space="preserve"> </w:t>
      </w:r>
      <w:r>
        <w:rPr>
          <w:sz w:val="24"/>
        </w:rPr>
        <w:t>nagrodowej,</w:t>
      </w:r>
      <w:r>
        <w:rPr>
          <w:spacing w:val="80"/>
          <w:sz w:val="24"/>
        </w:rPr>
        <w:t xml:space="preserve"> </w:t>
      </w:r>
      <w:r>
        <w:rPr>
          <w:sz w:val="24"/>
        </w:rPr>
        <w:t>które</w:t>
      </w:r>
      <w:r>
        <w:rPr>
          <w:spacing w:val="79"/>
          <w:sz w:val="24"/>
        </w:rPr>
        <w:t xml:space="preserve"> </w:t>
      </w:r>
      <w:r>
        <w:rPr>
          <w:sz w:val="24"/>
        </w:rPr>
        <w:t>jest</w:t>
      </w:r>
      <w:r>
        <w:rPr>
          <w:spacing w:val="80"/>
          <w:sz w:val="24"/>
        </w:rPr>
        <w:t xml:space="preserve"> </w:t>
      </w:r>
      <w:r>
        <w:rPr>
          <w:sz w:val="24"/>
        </w:rPr>
        <w:t>poufne,</w:t>
      </w:r>
      <w:r>
        <w:rPr>
          <w:spacing w:val="8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sz w:val="24"/>
        </w:rPr>
        <w:t xml:space="preserve"> </w:t>
      </w:r>
      <w:r>
        <w:rPr>
          <w:sz w:val="24"/>
        </w:rPr>
        <w:t>brać</w:t>
      </w:r>
      <w:r>
        <w:rPr>
          <w:spacing w:val="80"/>
          <w:sz w:val="24"/>
        </w:rPr>
        <w:t xml:space="preserve"> </w:t>
      </w:r>
      <w:r>
        <w:rPr>
          <w:sz w:val="24"/>
        </w:rPr>
        <w:t>udział</w:t>
      </w:r>
      <w:r>
        <w:rPr>
          <w:spacing w:val="80"/>
          <w:sz w:val="24"/>
        </w:rPr>
        <w:t xml:space="preserve"> </w:t>
      </w:r>
      <w:r>
        <w:rPr>
          <w:sz w:val="24"/>
        </w:rPr>
        <w:t>tylko członkowie Komisji.</w:t>
      </w:r>
    </w:p>
    <w:p w14:paraId="206620E4" w14:textId="77777777" w:rsidR="00CF4913" w:rsidRDefault="00CF4913">
      <w:pPr>
        <w:pStyle w:val="Tekstpodstawowy"/>
        <w:rPr>
          <w:sz w:val="26"/>
        </w:rPr>
      </w:pPr>
    </w:p>
    <w:p w14:paraId="09089636" w14:textId="77777777" w:rsidR="00CF4913" w:rsidRDefault="0030056F">
      <w:pPr>
        <w:pStyle w:val="Akapitzlist"/>
        <w:numPr>
          <w:ilvl w:val="0"/>
          <w:numId w:val="3"/>
        </w:numPr>
        <w:tabs>
          <w:tab w:val="left" w:pos="824"/>
          <w:tab w:val="left" w:pos="825"/>
          <w:tab w:val="left" w:pos="1359"/>
          <w:tab w:val="left" w:pos="3118"/>
          <w:tab w:val="left" w:pos="4054"/>
          <w:tab w:val="left" w:pos="5070"/>
          <w:tab w:val="left" w:pos="6443"/>
          <w:tab w:val="left" w:pos="7721"/>
          <w:tab w:val="left" w:pos="8299"/>
        </w:tabs>
        <w:spacing w:before="196" w:line="304" w:lineRule="auto"/>
        <w:ind w:left="126" w:right="113" w:hanging="10"/>
        <w:rPr>
          <w:sz w:val="24"/>
        </w:rPr>
      </w:pPr>
      <w:r>
        <w:rPr>
          <w:spacing w:val="-6"/>
          <w:sz w:val="24"/>
        </w:rPr>
        <w:t>Do</w:t>
      </w:r>
      <w:r>
        <w:rPr>
          <w:sz w:val="24"/>
        </w:rPr>
        <w:tab/>
      </w:r>
      <w:r>
        <w:rPr>
          <w:spacing w:val="-2"/>
          <w:sz w:val="24"/>
        </w:rPr>
        <w:t>prawomocności</w:t>
      </w:r>
      <w:r>
        <w:rPr>
          <w:sz w:val="24"/>
        </w:rPr>
        <w:tab/>
      </w:r>
      <w:r>
        <w:rPr>
          <w:spacing w:val="-2"/>
          <w:sz w:val="24"/>
        </w:rPr>
        <w:t>uchwał</w:t>
      </w:r>
      <w:r>
        <w:rPr>
          <w:sz w:val="24"/>
        </w:rPr>
        <w:tab/>
      </w:r>
      <w:r>
        <w:rPr>
          <w:spacing w:val="-2"/>
          <w:sz w:val="24"/>
        </w:rPr>
        <w:t>Komisji</w:t>
      </w:r>
      <w:r>
        <w:rPr>
          <w:sz w:val="24"/>
        </w:rPr>
        <w:tab/>
      </w:r>
      <w:r>
        <w:rPr>
          <w:spacing w:val="-2"/>
          <w:sz w:val="24"/>
        </w:rPr>
        <w:t>nagrodowej</w:t>
      </w:r>
      <w:r>
        <w:rPr>
          <w:sz w:val="24"/>
        </w:rPr>
        <w:tab/>
      </w:r>
      <w:r>
        <w:rPr>
          <w:spacing w:val="-2"/>
          <w:sz w:val="24"/>
        </w:rPr>
        <w:t>wymagana</w:t>
      </w:r>
      <w:r>
        <w:rPr>
          <w:sz w:val="24"/>
        </w:rPr>
        <w:tab/>
      </w:r>
      <w:r>
        <w:rPr>
          <w:spacing w:val="-4"/>
          <w:sz w:val="24"/>
        </w:rPr>
        <w:t>jest</w:t>
      </w:r>
      <w:r>
        <w:rPr>
          <w:sz w:val="24"/>
        </w:rPr>
        <w:tab/>
      </w:r>
      <w:r>
        <w:rPr>
          <w:spacing w:val="-2"/>
          <w:sz w:val="24"/>
        </w:rPr>
        <w:t xml:space="preserve">obecność </w:t>
      </w:r>
      <w:r>
        <w:rPr>
          <w:sz w:val="24"/>
        </w:rPr>
        <w:t>przynajmniej dwóch członków - przedstawicieli Zarządu Głównego.</w:t>
      </w:r>
    </w:p>
    <w:p w14:paraId="29773EC1" w14:textId="77777777" w:rsidR="00CF4913" w:rsidRDefault="0030056F">
      <w:pPr>
        <w:pStyle w:val="Tekstpodstawowy"/>
        <w:spacing w:before="175" w:line="304" w:lineRule="auto"/>
        <w:ind w:left="111" w:right="105" w:firstLine="50"/>
      </w:pPr>
      <w:r>
        <w:t>Powzięcie uchwał następuje na zasadzie większości głosów. Głosowanie jest jawne. W razie równości rozstrzyga głos przewodniczącego.</w:t>
      </w:r>
    </w:p>
    <w:p w14:paraId="5EAF413C" w14:textId="77777777" w:rsidR="00CF4913" w:rsidRDefault="0030056F">
      <w:pPr>
        <w:pStyle w:val="Tekstpodstawowy"/>
        <w:spacing w:before="12" w:line="302" w:lineRule="auto"/>
        <w:ind w:left="111" w:right="105" w:firstLine="50"/>
      </w:pPr>
      <w:r>
        <w:t>Zaprotokołowaniu</w:t>
      </w:r>
      <w:r>
        <w:rPr>
          <w:spacing w:val="40"/>
        </w:rPr>
        <w:t xml:space="preserve"> </w:t>
      </w:r>
      <w:r>
        <w:t>podlegają</w:t>
      </w:r>
      <w:r>
        <w:rPr>
          <w:spacing w:val="40"/>
        </w:rPr>
        <w:t xml:space="preserve"> </w:t>
      </w:r>
      <w:r>
        <w:t>tylko</w:t>
      </w:r>
      <w:r>
        <w:rPr>
          <w:spacing w:val="40"/>
        </w:rPr>
        <w:t xml:space="preserve"> </w:t>
      </w:r>
      <w:r>
        <w:t>wnioski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uchwały</w:t>
      </w:r>
      <w:r>
        <w:rPr>
          <w:spacing w:val="40"/>
        </w:rPr>
        <w:t xml:space="preserve"> </w:t>
      </w:r>
      <w:r>
        <w:t>Komisji,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opublikowaniu</w:t>
      </w:r>
      <w:r>
        <w:rPr>
          <w:spacing w:val="40"/>
        </w:rPr>
        <w:t xml:space="preserve"> </w:t>
      </w:r>
      <w:r>
        <w:t>jedynie uchwały o przyznaniu nagrody.</w:t>
      </w:r>
    </w:p>
    <w:p w14:paraId="046693CF" w14:textId="77777777" w:rsidR="00CF4913" w:rsidRDefault="0030056F">
      <w:pPr>
        <w:pStyle w:val="Tekstpodstawowy"/>
        <w:spacing w:before="17" w:line="302" w:lineRule="auto"/>
        <w:ind w:left="111" w:right="105" w:firstLine="50"/>
      </w:pPr>
      <w:r>
        <w:t>Wnioski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uchwały</w:t>
      </w:r>
      <w:r>
        <w:rPr>
          <w:spacing w:val="40"/>
        </w:rPr>
        <w:t xml:space="preserve"> </w:t>
      </w:r>
      <w:r>
        <w:t>przewodniczący</w:t>
      </w:r>
      <w:r>
        <w:rPr>
          <w:spacing w:val="40"/>
        </w:rPr>
        <w:t xml:space="preserve"> </w:t>
      </w:r>
      <w:r>
        <w:t>przedstawia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akceptacji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wprowadzenia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życie</w:t>
      </w:r>
      <w:r>
        <w:rPr>
          <w:spacing w:val="40"/>
        </w:rPr>
        <w:t xml:space="preserve"> </w:t>
      </w:r>
      <w:r>
        <w:t>Zarządowi Głównemu PTNW.</w:t>
      </w:r>
    </w:p>
    <w:p w14:paraId="6E412D16" w14:textId="77777777" w:rsidR="00CF4913" w:rsidRDefault="00CF4913">
      <w:pPr>
        <w:pStyle w:val="Tekstpodstawowy"/>
        <w:spacing w:before="9"/>
        <w:rPr>
          <w:sz w:val="32"/>
        </w:rPr>
      </w:pPr>
    </w:p>
    <w:p w14:paraId="556B8A5F" w14:textId="77777777" w:rsidR="00CF4913" w:rsidRDefault="0030056F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"/>
        <w:ind w:left="824" w:hanging="709"/>
        <w:rPr>
          <w:sz w:val="24"/>
        </w:rPr>
      </w:pP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razie</w:t>
      </w:r>
      <w:r>
        <w:rPr>
          <w:spacing w:val="13"/>
          <w:sz w:val="24"/>
        </w:rPr>
        <w:t xml:space="preserve"> </w:t>
      </w:r>
      <w:r>
        <w:rPr>
          <w:sz w:val="24"/>
        </w:rPr>
        <w:t>braku</w:t>
      </w:r>
      <w:r>
        <w:rPr>
          <w:spacing w:val="16"/>
          <w:sz w:val="24"/>
        </w:rPr>
        <w:t xml:space="preserve"> </w:t>
      </w:r>
      <w:r>
        <w:rPr>
          <w:sz w:val="24"/>
        </w:rPr>
        <w:t>pracy</w:t>
      </w:r>
      <w:r>
        <w:rPr>
          <w:spacing w:val="9"/>
          <w:sz w:val="24"/>
        </w:rPr>
        <w:t xml:space="preserve"> </w:t>
      </w:r>
      <w:r>
        <w:rPr>
          <w:sz w:val="24"/>
        </w:rPr>
        <w:t>zasługującej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wyróżnienie</w:t>
      </w:r>
      <w:r>
        <w:rPr>
          <w:spacing w:val="15"/>
          <w:sz w:val="24"/>
        </w:rPr>
        <w:t xml:space="preserve"> </w:t>
      </w:r>
      <w:r>
        <w:rPr>
          <w:sz w:val="24"/>
        </w:rPr>
        <w:t>nagroda</w:t>
      </w:r>
      <w:r>
        <w:rPr>
          <w:spacing w:val="15"/>
          <w:sz w:val="24"/>
        </w:rPr>
        <w:t xml:space="preserve"> </w:t>
      </w:r>
      <w:r>
        <w:rPr>
          <w:sz w:val="24"/>
        </w:rPr>
        <w:t>może</w:t>
      </w:r>
      <w:r>
        <w:rPr>
          <w:spacing w:val="13"/>
          <w:sz w:val="24"/>
        </w:rPr>
        <w:t xml:space="preserve"> </w:t>
      </w: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>
        <w:rPr>
          <w:sz w:val="24"/>
        </w:rPr>
        <w:t>być</w:t>
      </w:r>
      <w:r>
        <w:rPr>
          <w:spacing w:val="15"/>
          <w:sz w:val="24"/>
        </w:rPr>
        <w:t xml:space="preserve"> </w:t>
      </w:r>
      <w:r>
        <w:rPr>
          <w:sz w:val="24"/>
        </w:rPr>
        <w:t>przyznana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w</w:t>
      </w:r>
    </w:p>
    <w:p w14:paraId="19A82F36" w14:textId="77777777" w:rsidR="00CF4913" w:rsidRDefault="0030056F">
      <w:pPr>
        <w:pStyle w:val="Tekstpodstawowy"/>
        <w:spacing w:before="72"/>
        <w:ind w:left="126"/>
      </w:pPr>
      <w:r>
        <w:t>danym</w:t>
      </w:r>
      <w:r>
        <w:rPr>
          <w:spacing w:val="-4"/>
        </w:rPr>
        <w:t xml:space="preserve"> </w:t>
      </w:r>
      <w:r>
        <w:rPr>
          <w:spacing w:val="-2"/>
        </w:rPr>
        <w:t>roku.</w:t>
      </w:r>
    </w:p>
    <w:p w14:paraId="6427F625" w14:textId="77777777" w:rsidR="00CF4913" w:rsidRDefault="00CF4913">
      <w:pPr>
        <w:pStyle w:val="Tekstpodstawowy"/>
        <w:rPr>
          <w:sz w:val="26"/>
        </w:rPr>
      </w:pPr>
    </w:p>
    <w:p w14:paraId="6C1AC6E0" w14:textId="77777777" w:rsidR="00CF4913" w:rsidRDefault="00CF4913">
      <w:pPr>
        <w:pStyle w:val="Tekstpodstawowy"/>
        <w:spacing w:before="9"/>
        <w:rPr>
          <w:sz w:val="21"/>
        </w:rPr>
      </w:pPr>
    </w:p>
    <w:p w14:paraId="5A4C6C9F" w14:textId="77777777" w:rsidR="00CF4913" w:rsidRDefault="0030056F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302" w:lineRule="auto"/>
        <w:ind w:left="126" w:right="116" w:hanging="10"/>
        <w:rPr>
          <w:sz w:val="24"/>
        </w:rPr>
      </w:pP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razie,</w:t>
      </w:r>
      <w:r>
        <w:rPr>
          <w:spacing w:val="40"/>
          <w:sz w:val="24"/>
        </w:rPr>
        <w:t xml:space="preserve"> </w:t>
      </w:r>
      <w:r>
        <w:rPr>
          <w:sz w:val="24"/>
        </w:rPr>
        <w:t>gdy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nagrody</w:t>
      </w:r>
      <w:r>
        <w:rPr>
          <w:spacing w:val="40"/>
          <w:sz w:val="24"/>
        </w:rPr>
        <w:t xml:space="preserve"> </w:t>
      </w:r>
      <w:r>
        <w:rPr>
          <w:sz w:val="24"/>
        </w:rPr>
        <w:t>zostanie</w:t>
      </w:r>
      <w:r>
        <w:rPr>
          <w:spacing w:val="40"/>
          <w:sz w:val="24"/>
        </w:rPr>
        <w:t xml:space="preserve"> </w:t>
      </w:r>
      <w:r>
        <w:rPr>
          <w:sz w:val="24"/>
        </w:rPr>
        <w:t>wysunięty</w:t>
      </w:r>
      <w:r>
        <w:rPr>
          <w:spacing w:val="40"/>
          <w:sz w:val="24"/>
        </w:rPr>
        <w:t xml:space="preserve"> </w:t>
      </w:r>
      <w:r>
        <w:rPr>
          <w:sz w:val="24"/>
        </w:rPr>
        <w:t>członek</w:t>
      </w:r>
      <w:r>
        <w:rPr>
          <w:spacing w:val="40"/>
          <w:sz w:val="24"/>
        </w:rPr>
        <w:t xml:space="preserve"> </w:t>
      </w:r>
      <w:r>
        <w:rPr>
          <w:sz w:val="24"/>
        </w:rPr>
        <w:t>Komisji,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czas</w:t>
      </w:r>
      <w:r>
        <w:rPr>
          <w:spacing w:val="40"/>
          <w:sz w:val="24"/>
        </w:rPr>
        <w:t xml:space="preserve"> </w:t>
      </w:r>
      <w:r>
        <w:rPr>
          <w:sz w:val="24"/>
        </w:rPr>
        <w:t>dyskusji</w:t>
      </w:r>
      <w:r>
        <w:rPr>
          <w:spacing w:val="40"/>
          <w:sz w:val="24"/>
        </w:rPr>
        <w:t xml:space="preserve"> </w:t>
      </w:r>
      <w:r>
        <w:rPr>
          <w:sz w:val="24"/>
        </w:rPr>
        <w:t>i głosowania nad Jego sprawą opuszcza On salę posiedzeń.</w:t>
      </w:r>
    </w:p>
    <w:p w14:paraId="40EFE34F" w14:textId="77777777" w:rsidR="00CF4913" w:rsidRDefault="00CF4913">
      <w:pPr>
        <w:pStyle w:val="Tekstpodstawowy"/>
        <w:rPr>
          <w:sz w:val="26"/>
        </w:rPr>
      </w:pPr>
    </w:p>
    <w:p w14:paraId="4DF0157B" w14:textId="77777777" w:rsidR="00CF4913" w:rsidRDefault="0030056F">
      <w:pPr>
        <w:pStyle w:val="Akapitzlist"/>
        <w:numPr>
          <w:ilvl w:val="0"/>
          <w:numId w:val="3"/>
        </w:numPr>
        <w:tabs>
          <w:tab w:val="left" w:pos="825"/>
        </w:tabs>
        <w:spacing w:before="196" w:line="304" w:lineRule="auto"/>
        <w:ind w:left="126" w:right="117" w:hanging="10"/>
        <w:jc w:val="both"/>
        <w:rPr>
          <w:sz w:val="24"/>
        </w:rPr>
      </w:pPr>
      <w:r>
        <w:rPr>
          <w:sz w:val="24"/>
        </w:rPr>
        <w:t>Protokół Komisji Nagród jest publikowany w Medycynie Weterynaryjnej oraz zamieszczony</w:t>
      </w:r>
      <w:r>
        <w:rPr>
          <w:spacing w:val="-4"/>
          <w:sz w:val="24"/>
        </w:rPr>
        <w:t xml:space="preserve"> </w:t>
      </w:r>
      <w:r>
        <w:rPr>
          <w:sz w:val="24"/>
        </w:rPr>
        <w:t>na stronie internetowej Towarzystwa. Wręczenie nagród przez Prezesa PTNW, a wyjątkowo Wiceprezesa lub sekretarza naukowego następuje na Walnym Zebraniu Delegatów Towarzystwa, Kongresie Towarzystwa lub w czasie innych uroczystości.</w:t>
      </w:r>
    </w:p>
    <w:p w14:paraId="0E74E9FA" w14:textId="77777777" w:rsidR="0030056F" w:rsidRPr="0030056F" w:rsidRDefault="0030056F" w:rsidP="0030056F">
      <w:pPr>
        <w:pStyle w:val="Akapitzlist"/>
        <w:rPr>
          <w:sz w:val="24"/>
        </w:rPr>
      </w:pPr>
    </w:p>
    <w:p w14:paraId="3640CA94" w14:textId="77777777" w:rsidR="0030056F" w:rsidRPr="00205CB5" w:rsidRDefault="0030056F">
      <w:pPr>
        <w:pStyle w:val="Akapitzlist"/>
        <w:numPr>
          <w:ilvl w:val="0"/>
          <w:numId w:val="3"/>
        </w:numPr>
        <w:tabs>
          <w:tab w:val="left" w:pos="825"/>
        </w:tabs>
        <w:spacing w:before="196" w:line="304" w:lineRule="auto"/>
        <w:ind w:left="126" w:right="117" w:hanging="10"/>
        <w:jc w:val="both"/>
        <w:rPr>
          <w:sz w:val="24"/>
        </w:rPr>
      </w:pPr>
      <w:r w:rsidRPr="00205CB5">
        <w:rPr>
          <w:sz w:val="24"/>
        </w:rPr>
        <w:t xml:space="preserve">W uzasadnionych przypadkach (podejrzenie o plagiat, nierzetelność opublikowanych badań) Komisja ma prawo zwrócić się do Zarządu Głównego </w:t>
      </w:r>
      <w:r w:rsidR="00205CB5" w:rsidRPr="00205CB5">
        <w:rPr>
          <w:sz w:val="24"/>
        </w:rPr>
        <w:t xml:space="preserve">PTNW z wnioskiem </w:t>
      </w:r>
      <w:r w:rsidRPr="00205CB5">
        <w:rPr>
          <w:sz w:val="24"/>
        </w:rPr>
        <w:t>o odebran</w:t>
      </w:r>
      <w:r w:rsidR="00205CB5" w:rsidRPr="00205CB5">
        <w:rPr>
          <w:sz w:val="24"/>
        </w:rPr>
        <w:t>ie przyznanej nagrody. Decyzja K</w:t>
      </w:r>
      <w:r w:rsidRPr="00205CB5">
        <w:rPr>
          <w:sz w:val="24"/>
        </w:rPr>
        <w:t>omisji podejmowana jest w oparciu o opracowanie własne i/lub w razie potrzeby opinię powołanego eksperta.</w:t>
      </w:r>
    </w:p>
    <w:p w14:paraId="6EA8506D" w14:textId="77777777" w:rsidR="00CF4913" w:rsidRDefault="00CF4913">
      <w:pPr>
        <w:pStyle w:val="Tekstpodstawowy"/>
        <w:rPr>
          <w:sz w:val="26"/>
        </w:rPr>
      </w:pPr>
    </w:p>
    <w:p w14:paraId="4A225C6F" w14:textId="77777777" w:rsidR="00CF4913" w:rsidRDefault="00CF4913">
      <w:pPr>
        <w:pStyle w:val="Tekstpodstawowy"/>
        <w:rPr>
          <w:sz w:val="26"/>
        </w:rPr>
      </w:pPr>
    </w:p>
    <w:p w14:paraId="2340EB76" w14:textId="00A7A16D" w:rsidR="00CF4913" w:rsidRDefault="0030056F">
      <w:pPr>
        <w:pStyle w:val="Tekstpodstawowy"/>
        <w:spacing w:before="194"/>
        <w:ind w:left="102"/>
        <w:rPr>
          <w:spacing w:val="-5"/>
        </w:rPr>
      </w:pPr>
      <w:r>
        <w:lastRenderedPageBreak/>
        <w:t>Regulamin</w:t>
      </w:r>
      <w:r>
        <w:rPr>
          <w:spacing w:val="-2"/>
        </w:rPr>
        <w:t xml:space="preserve"> </w:t>
      </w:r>
      <w:r>
        <w:t>zatwierdzony</w:t>
      </w:r>
      <w:r>
        <w:rPr>
          <w:spacing w:val="-5"/>
        </w:rPr>
        <w:t xml:space="preserve"> </w:t>
      </w:r>
      <w:r>
        <w:t>Uchwałą</w:t>
      </w:r>
      <w:r>
        <w:rPr>
          <w:spacing w:val="-1"/>
        </w:rPr>
        <w:t xml:space="preserve"> </w:t>
      </w:r>
      <w:r>
        <w:t>ZG</w:t>
      </w:r>
      <w:r>
        <w:rPr>
          <w:spacing w:val="-1"/>
        </w:rPr>
        <w:t xml:space="preserve"> </w:t>
      </w:r>
      <w:r>
        <w:t>PTNW</w:t>
      </w:r>
      <w:r>
        <w:rPr>
          <w:spacing w:val="-2"/>
        </w:rPr>
        <w:t xml:space="preserve"> </w:t>
      </w:r>
      <w:r w:rsidRPr="00712FD9">
        <w:t>z</w:t>
      </w:r>
      <w:r w:rsidRPr="00712FD9">
        <w:rPr>
          <w:spacing w:val="1"/>
        </w:rPr>
        <w:t xml:space="preserve"> </w:t>
      </w:r>
      <w:r w:rsidR="00260284" w:rsidRPr="00712FD9">
        <w:t>24</w:t>
      </w:r>
      <w:r w:rsidRPr="00712FD9">
        <w:t>.1</w:t>
      </w:r>
      <w:r w:rsidR="00260284" w:rsidRPr="00712FD9">
        <w:t>1</w:t>
      </w:r>
      <w:r w:rsidRPr="00712FD9">
        <w:t>.202</w:t>
      </w:r>
      <w:r w:rsidR="00260284" w:rsidRPr="00712FD9">
        <w:t>3</w:t>
      </w:r>
      <w:r w:rsidRPr="00712FD9">
        <w:rPr>
          <w:spacing w:val="-1"/>
        </w:rPr>
        <w:t xml:space="preserve"> </w:t>
      </w:r>
      <w:r w:rsidRPr="00712FD9">
        <w:rPr>
          <w:spacing w:val="-5"/>
        </w:rPr>
        <w:t>r.</w:t>
      </w:r>
    </w:p>
    <w:p w14:paraId="570F2DD2" w14:textId="77777777" w:rsidR="00AB5CFF" w:rsidRDefault="00AB5CFF">
      <w:pPr>
        <w:pStyle w:val="Tekstpodstawowy"/>
        <w:spacing w:before="194"/>
        <w:ind w:left="102"/>
        <w:rPr>
          <w:spacing w:val="-5"/>
        </w:rPr>
      </w:pPr>
    </w:p>
    <w:p w14:paraId="66DE49AB" w14:textId="39E870B8" w:rsidR="006B0A5C" w:rsidRDefault="006B0A5C" w:rsidP="006B0A5C">
      <w:pPr>
        <w:pStyle w:val="Tekstpodstawowy"/>
        <w:spacing w:before="194"/>
        <w:ind w:left="102"/>
      </w:pPr>
    </w:p>
    <w:sectPr w:rsidR="006B0A5C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62E7"/>
    <w:multiLevelType w:val="hybridMultilevel"/>
    <w:tmpl w:val="0582B602"/>
    <w:lvl w:ilvl="0" w:tplc="EB966D58">
      <w:numFmt w:val="bullet"/>
      <w:lvlText w:val="-"/>
      <w:lvlJc w:val="left"/>
      <w:pPr>
        <w:ind w:left="25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59C046E">
      <w:numFmt w:val="bullet"/>
      <w:lvlText w:val="•"/>
      <w:lvlJc w:val="left"/>
      <w:pPr>
        <w:ind w:left="1164" w:hanging="142"/>
      </w:pPr>
      <w:rPr>
        <w:rFonts w:hint="default"/>
        <w:lang w:val="pl-PL" w:eastAsia="en-US" w:bidi="ar-SA"/>
      </w:rPr>
    </w:lvl>
    <w:lvl w:ilvl="2" w:tplc="4DB47866">
      <w:numFmt w:val="bullet"/>
      <w:lvlText w:val="•"/>
      <w:lvlJc w:val="left"/>
      <w:pPr>
        <w:ind w:left="2069" w:hanging="142"/>
      </w:pPr>
      <w:rPr>
        <w:rFonts w:hint="default"/>
        <w:lang w:val="pl-PL" w:eastAsia="en-US" w:bidi="ar-SA"/>
      </w:rPr>
    </w:lvl>
    <w:lvl w:ilvl="3" w:tplc="5984A7CE">
      <w:numFmt w:val="bullet"/>
      <w:lvlText w:val="•"/>
      <w:lvlJc w:val="left"/>
      <w:pPr>
        <w:ind w:left="2973" w:hanging="142"/>
      </w:pPr>
      <w:rPr>
        <w:rFonts w:hint="default"/>
        <w:lang w:val="pl-PL" w:eastAsia="en-US" w:bidi="ar-SA"/>
      </w:rPr>
    </w:lvl>
    <w:lvl w:ilvl="4" w:tplc="1E1426B6">
      <w:numFmt w:val="bullet"/>
      <w:lvlText w:val="•"/>
      <w:lvlJc w:val="left"/>
      <w:pPr>
        <w:ind w:left="3878" w:hanging="142"/>
      </w:pPr>
      <w:rPr>
        <w:rFonts w:hint="default"/>
        <w:lang w:val="pl-PL" w:eastAsia="en-US" w:bidi="ar-SA"/>
      </w:rPr>
    </w:lvl>
    <w:lvl w:ilvl="5" w:tplc="9618872E">
      <w:numFmt w:val="bullet"/>
      <w:lvlText w:val="•"/>
      <w:lvlJc w:val="left"/>
      <w:pPr>
        <w:ind w:left="4783" w:hanging="142"/>
      </w:pPr>
      <w:rPr>
        <w:rFonts w:hint="default"/>
        <w:lang w:val="pl-PL" w:eastAsia="en-US" w:bidi="ar-SA"/>
      </w:rPr>
    </w:lvl>
    <w:lvl w:ilvl="6" w:tplc="7702257E">
      <w:numFmt w:val="bullet"/>
      <w:lvlText w:val="•"/>
      <w:lvlJc w:val="left"/>
      <w:pPr>
        <w:ind w:left="5687" w:hanging="142"/>
      </w:pPr>
      <w:rPr>
        <w:rFonts w:hint="default"/>
        <w:lang w:val="pl-PL" w:eastAsia="en-US" w:bidi="ar-SA"/>
      </w:rPr>
    </w:lvl>
    <w:lvl w:ilvl="7" w:tplc="A686F5E8">
      <w:numFmt w:val="bullet"/>
      <w:lvlText w:val="•"/>
      <w:lvlJc w:val="left"/>
      <w:pPr>
        <w:ind w:left="6592" w:hanging="142"/>
      </w:pPr>
      <w:rPr>
        <w:rFonts w:hint="default"/>
        <w:lang w:val="pl-PL" w:eastAsia="en-US" w:bidi="ar-SA"/>
      </w:rPr>
    </w:lvl>
    <w:lvl w:ilvl="8" w:tplc="6DBC68D0">
      <w:numFmt w:val="bullet"/>
      <w:lvlText w:val="•"/>
      <w:lvlJc w:val="left"/>
      <w:pPr>
        <w:ind w:left="7497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2D1D7140"/>
    <w:multiLevelType w:val="hybridMultilevel"/>
    <w:tmpl w:val="08CCB4F8"/>
    <w:lvl w:ilvl="0" w:tplc="FDB24D4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CEB948"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 w:tplc="B61620F8"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 w:tplc="2A7661E8"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 w:tplc="7C9AA472"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 w:tplc="54F00FE8"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 w:tplc="95A2151A"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 w:tplc="C492B6C0"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 w:tplc="5AAABBA4"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3BE163E4"/>
    <w:multiLevelType w:val="hybridMultilevel"/>
    <w:tmpl w:val="F9C4772C"/>
    <w:lvl w:ilvl="0" w:tplc="7C2AE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133E8"/>
    <w:multiLevelType w:val="hybridMultilevel"/>
    <w:tmpl w:val="25E65816"/>
    <w:lvl w:ilvl="0" w:tplc="A0A2EFBE">
      <w:start w:val="1"/>
      <w:numFmt w:val="decimal"/>
      <w:lvlText w:val="%1."/>
      <w:lvlJc w:val="left"/>
      <w:pPr>
        <w:ind w:left="11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E61D28">
      <w:numFmt w:val="bullet"/>
      <w:lvlText w:val="•"/>
      <w:lvlJc w:val="left"/>
      <w:pPr>
        <w:ind w:left="1038" w:hanging="300"/>
      </w:pPr>
      <w:rPr>
        <w:rFonts w:hint="default"/>
        <w:lang w:val="pl-PL" w:eastAsia="en-US" w:bidi="ar-SA"/>
      </w:rPr>
    </w:lvl>
    <w:lvl w:ilvl="2" w:tplc="E75405B6">
      <w:numFmt w:val="bullet"/>
      <w:lvlText w:val="•"/>
      <w:lvlJc w:val="left"/>
      <w:pPr>
        <w:ind w:left="1957" w:hanging="300"/>
      </w:pPr>
      <w:rPr>
        <w:rFonts w:hint="default"/>
        <w:lang w:val="pl-PL" w:eastAsia="en-US" w:bidi="ar-SA"/>
      </w:rPr>
    </w:lvl>
    <w:lvl w:ilvl="3" w:tplc="6B109DD6">
      <w:numFmt w:val="bullet"/>
      <w:lvlText w:val="•"/>
      <w:lvlJc w:val="left"/>
      <w:pPr>
        <w:ind w:left="2875" w:hanging="300"/>
      </w:pPr>
      <w:rPr>
        <w:rFonts w:hint="default"/>
        <w:lang w:val="pl-PL" w:eastAsia="en-US" w:bidi="ar-SA"/>
      </w:rPr>
    </w:lvl>
    <w:lvl w:ilvl="4" w:tplc="8C4E124C">
      <w:numFmt w:val="bullet"/>
      <w:lvlText w:val="•"/>
      <w:lvlJc w:val="left"/>
      <w:pPr>
        <w:ind w:left="3794" w:hanging="300"/>
      </w:pPr>
      <w:rPr>
        <w:rFonts w:hint="default"/>
        <w:lang w:val="pl-PL" w:eastAsia="en-US" w:bidi="ar-SA"/>
      </w:rPr>
    </w:lvl>
    <w:lvl w:ilvl="5" w:tplc="681099B2">
      <w:numFmt w:val="bullet"/>
      <w:lvlText w:val="•"/>
      <w:lvlJc w:val="left"/>
      <w:pPr>
        <w:ind w:left="4713" w:hanging="300"/>
      </w:pPr>
      <w:rPr>
        <w:rFonts w:hint="default"/>
        <w:lang w:val="pl-PL" w:eastAsia="en-US" w:bidi="ar-SA"/>
      </w:rPr>
    </w:lvl>
    <w:lvl w:ilvl="6" w:tplc="C7EC565A">
      <w:numFmt w:val="bullet"/>
      <w:lvlText w:val="•"/>
      <w:lvlJc w:val="left"/>
      <w:pPr>
        <w:ind w:left="5631" w:hanging="300"/>
      </w:pPr>
      <w:rPr>
        <w:rFonts w:hint="default"/>
        <w:lang w:val="pl-PL" w:eastAsia="en-US" w:bidi="ar-SA"/>
      </w:rPr>
    </w:lvl>
    <w:lvl w:ilvl="7" w:tplc="0AACEBA2">
      <w:numFmt w:val="bullet"/>
      <w:lvlText w:val="•"/>
      <w:lvlJc w:val="left"/>
      <w:pPr>
        <w:ind w:left="6550" w:hanging="300"/>
      </w:pPr>
      <w:rPr>
        <w:rFonts w:hint="default"/>
        <w:lang w:val="pl-PL" w:eastAsia="en-US" w:bidi="ar-SA"/>
      </w:rPr>
    </w:lvl>
    <w:lvl w:ilvl="8" w:tplc="3C78318A">
      <w:numFmt w:val="bullet"/>
      <w:lvlText w:val="•"/>
      <w:lvlJc w:val="left"/>
      <w:pPr>
        <w:ind w:left="7469" w:hanging="3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13"/>
    <w:rsid w:val="00205CB5"/>
    <w:rsid w:val="00260284"/>
    <w:rsid w:val="002A1C4F"/>
    <w:rsid w:val="002C6652"/>
    <w:rsid w:val="002F205B"/>
    <w:rsid w:val="0030056F"/>
    <w:rsid w:val="006B0A5C"/>
    <w:rsid w:val="00712FD9"/>
    <w:rsid w:val="00AB5CFF"/>
    <w:rsid w:val="00BA3A41"/>
    <w:rsid w:val="00C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0B0A"/>
  <w15:docId w15:val="{8943CABD-A3DC-421F-8A22-BBE7399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PTNW</dc:creator>
  <cp:lastModifiedBy>Marta Kankofer</cp:lastModifiedBy>
  <cp:revision>4</cp:revision>
  <dcterms:created xsi:type="dcterms:W3CDTF">2023-12-01T20:05:00Z</dcterms:created>
  <dcterms:modified xsi:type="dcterms:W3CDTF">2023-12-05T18:51:00Z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2023-03-13T00:00:00Z</vt:filetime>
  </property>
</Properties>
</file>