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F2" w:rsidRDefault="00B8544F" w:rsidP="00511C1D">
      <w:pPr>
        <w:pStyle w:val="Tekstpodstawowy"/>
        <w:spacing w:before="69"/>
        <w:ind w:left="3646" w:right="3699"/>
        <w:jc w:val="both"/>
      </w:pPr>
      <w:r>
        <w:t>R E G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 M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0"/>
        </w:rPr>
        <w:t>N</w:t>
      </w:r>
    </w:p>
    <w:p w:rsidR="008820F2" w:rsidRDefault="008820F2" w:rsidP="00511C1D">
      <w:pPr>
        <w:pStyle w:val="Tekstpodstawowy"/>
        <w:jc w:val="both"/>
      </w:pPr>
    </w:p>
    <w:p w:rsidR="008820F2" w:rsidRDefault="00B8544F" w:rsidP="00511C1D">
      <w:pPr>
        <w:pStyle w:val="Tekstpodstawowy"/>
        <w:spacing w:before="1"/>
        <w:ind w:left="536"/>
        <w:jc w:val="both"/>
      </w:pPr>
      <w:r>
        <w:t>przyznawania</w:t>
      </w:r>
      <w:r>
        <w:rPr>
          <w:spacing w:val="-4"/>
        </w:rPr>
        <w:t xml:space="preserve"> </w:t>
      </w:r>
      <w:r>
        <w:t>odznaczenia</w:t>
      </w:r>
      <w:r>
        <w:rPr>
          <w:spacing w:val="-2"/>
        </w:rPr>
        <w:t xml:space="preserve"> </w:t>
      </w:r>
      <w:r>
        <w:t>honorowego</w:t>
      </w:r>
      <w:r>
        <w:rPr>
          <w:spacing w:val="-2"/>
        </w:rPr>
        <w:t xml:space="preserve"> </w:t>
      </w:r>
      <w:r>
        <w:t>Polskiego</w:t>
      </w:r>
      <w:r>
        <w:rPr>
          <w:spacing w:val="-2"/>
        </w:rPr>
        <w:t xml:space="preserve"> </w:t>
      </w:r>
      <w:r>
        <w:t>Towarzystwa</w:t>
      </w:r>
      <w:r>
        <w:rPr>
          <w:spacing w:val="-3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rPr>
          <w:spacing w:val="-2"/>
        </w:rPr>
        <w:t>Weterynaryjnych</w:t>
      </w:r>
    </w:p>
    <w:p w:rsidR="008820F2" w:rsidRDefault="00B8544F" w:rsidP="00511C1D">
      <w:pPr>
        <w:ind w:left="116"/>
        <w:jc w:val="both"/>
        <w:rPr>
          <w:i/>
          <w:sz w:val="24"/>
        </w:rPr>
      </w:pPr>
      <w:r>
        <w:rPr>
          <w:sz w:val="24"/>
        </w:rPr>
        <w:t>„Autorowi</w:t>
      </w:r>
      <w:r>
        <w:rPr>
          <w:spacing w:val="-4"/>
          <w:sz w:val="24"/>
        </w:rPr>
        <w:t xml:space="preserve"> </w:t>
      </w:r>
      <w:r>
        <w:rPr>
          <w:sz w:val="24"/>
        </w:rPr>
        <w:t>Wyróżniającej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Książki</w:t>
      </w:r>
      <w:r>
        <w:rPr>
          <w:spacing w:val="-4"/>
          <w:sz w:val="24"/>
        </w:rPr>
        <w:t xml:space="preserve"> </w:t>
      </w:r>
      <w:r>
        <w:rPr>
          <w:sz w:val="24"/>
        </w:rPr>
        <w:t>Weterynaryjnej”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i/>
          <w:sz w:val="24"/>
        </w:rPr>
        <w:t>Auctori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excellentis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libri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medicinam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pertinensis</w:t>
      </w:r>
      <w:proofErr w:type="spellEnd"/>
      <w:r>
        <w:rPr>
          <w:i/>
          <w:spacing w:val="-2"/>
          <w:sz w:val="24"/>
        </w:rPr>
        <w:t>/</w:t>
      </w:r>
    </w:p>
    <w:p w:rsidR="008820F2" w:rsidRDefault="008820F2" w:rsidP="00511C1D">
      <w:pPr>
        <w:pStyle w:val="Tekstpodstawowy"/>
        <w:jc w:val="both"/>
        <w:rPr>
          <w:i/>
          <w:sz w:val="26"/>
        </w:rPr>
      </w:pPr>
    </w:p>
    <w:p w:rsidR="008820F2" w:rsidRDefault="008820F2" w:rsidP="00511C1D">
      <w:pPr>
        <w:pStyle w:val="Tekstpodstawowy"/>
        <w:jc w:val="both"/>
        <w:rPr>
          <w:i/>
          <w:sz w:val="22"/>
        </w:rPr>
      </w:pPr>
    </w:p>
    <w:p w:rsidR="008820F2" w:rsidRDefault="00B8544F" w:rsidP="00511C1D">
      <w:pPr>
        <w:pStyle w:val="Akapitzlist"/>
        <w:numPr>
          <w:ilvl w:val="0"/>
          <w:numId w:val="1"/>
        </w:numPr>
        <w:tabs>
          <w:tab w:val="left" w:pos="477"/>
        </w:tabs>
        <w:ind w:right="98"/>
        <w:jc w:val="both"/>
        <w:rPr>
          <w:sz w:val="24"/>
        </w:rPr>
      </w:pPr>
      <w:r>
        <w:rPr>
          <w:sz w:val="24"/>
        </w:rPr>
        <w:t xml:space="preserve">Odznaczenie przyznawane jest autorowi lub autorom </w:t>
      </w:r>
      <w:r w:rsidR="00A23FD2">
        <w:rPr>
          <w:sz w:val="24"/>
        </w:rPr>
        <w:t>wyróżniających się polskich książek weterynaryjnych, opublikowanych</w:t>
      </w:r>
      <w:r>
        <w:rPr>
          <w:sz w:val="24"/>
        </w:rPr>
        <w:t xml:space="preserve"> w formie wydruku lu</w:t>
      </w:r>
      <w:r w:rsidR="00A23FD2">
        <w:rPr>
          <w:sz w:val="24"/>
        </w:rPr>
        <w:t>b w formie elektronicznej, które</w:t>
      </w:r>
      <w:r>
        <w:rPr>
          <w:sz w:val="24"/>
        </w:rPr>
        <w:t xml:space="preserve"> swym</w:t>
      </w:r>
      <w:r>
        <w:rPr>
          <w:spacing w:val="-4"/>
          <w:sz w:val="24"/>
        </w:rPr>
        <w:t xml:space="preserve"> </w:t>
      </w:r>
      <w:r>
        <w:rPr>
          <w:sz w:val="24"/>
        </w:rPr>
        <w:t>wysokim</w:t>
      </w:r>
      <w:r>
        <w:rPr>
          <w:spacing w:val="-4"/>
          <w:sz w:val="24"/>
        </w:rPr>
        <w:t xml:space="preserve"> </w:t>
      </w:r>
      <w:r>
        <w:rPr>
          <w:sz w:val="24"/>
        </w:rPr>
        <w:t>poziomem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merytorycznym</w:t>
      </w:r>
      <w:r>
        <w:rPr>
          <w:spacing w:val="-4"/>
          <w:sz w:val="24"/>
        </w:rPr>
        <w:t xml:space="preserve"> </w:t>
      </w:r>
      <w:r w:rsidR="00A23FD2">
        <w:rPr>
          <w:sz w:val="24"/>
        </w:rPr>
        <w:t>wniosły</w:t>
      </w:r>
      <w:r>
        <w:rPr>
          <w:spacing w:val="-4"/>
          <w:sz w:val="24"/>
        </w:rPr>
        <w:t xml:space="preserve"> </w:t>
      </w:r>
      <w:r>
        <w:rPr>
          <w:sz w:val="24"/>
        </w:rPr>
        <w:t>nowe</w:t>
      </w:r>
      <w:r>
        <w:rPr>
          <w:spacing w:val="-5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poznawcze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posiada</w:t>
      </w:r>
      <w:r w:rsidR="00A23FD2">
        <w:rPr>
          <w:sz w:val="24"/>
        </w:rPr>
        <w:t>ją</w:t>
      </w:r>
      <w:r>
        <w:rPr>
          <w:sz w:val="24"/>
        </w:rPr>
        <w:t xml:space="preserve"> szczególną wartość w kształceniu polskich lekarzy weterynarii.</w:t>
      </w:r>
    </w:p>
    <w:p w:rsidR="008820F2" w:rsidRDefault="008820F2" w:rsidP="00511C1D">
      <w:pPr>
        <w:pStyle w:val="Tekstpodstawowy"/>
        <w:jc w:val="both"/>
      </w:pPr>
    </w:p>
    <w:p w:rsidR="008820F2" w:rsidRDefault="00B8544F" w:rsidP="00511C1D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Odznaczenie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dyplom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plakieta</w:t>
      </w:r>
      <w:r>
        <w:rPr>
          <w:spacing w:val="-3"/>
          <w:sz w:val="24"/>
        </w:rPr>
        <w:t xml:space="preserve"> </w:t>
      </w:r>
      <w:r>
        <w:rPr>
          <w:sz w:val="24"/>
        </w:rPr>
        <w:t>PTNW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wygrawerowanym</w:t>
      </w:r>
      <w:r>
        <w:rPr>
          <w:spacing w:val="-1"/>
          <w:sz w:val="24"/>
        </w:rPr>
        <w:t xml:space="preserve"> </w:t>
      </w:r>
      <w:r>
        <w:rPr>
          <w:sz w:val="24"/>
        </w:rPr>
        <w:t>nazwiskiem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autora</w:t>
      </w:r>
    </w:p>
    <w:p w:rsidR="008820F2" w:rsidRDefault="00B8544F" w:rsidP="00511C1D">
      <w:pPr>
        <w:ind w:left="476"/>
        <w:jc w:val="both"/>
        <w:rPr>
          <w:sz w:val="24"/>
        </w:rPr>
      </w:pPr>
      <w:r>
        <w:rPr>
          <w:sz w:val="24"/>
        </w:rPr>
        <w:t>oraz napisem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 xml:space="preserve">Pro </w:t>
      </w:r>
      <w:proofErr w:type="spellStart"/>
      <w:r>
        <w:rPr>
          <w:i/>
          <w:spacing w:val="-2"/>
          <w:sz w:val="24"/>
        </w:rPr>
        <w:t>Libri</w:t>
      </w:r>
      <w:proofErr w:type="spellEnd"/>
      <w:r>
        <w:rPr>
          <w:spacing w:val="-2"/>
          <w:sz w:val="24"/>
        </w:rPr>
        <w:t>”</w:t>
      </w:r>
      <w:bookmarkStart w:id="0" w:name="_GoBack"/>
      <w:bookmarkEnd w:id="0"/>
      <w:r>
        <w:rPr>
          <w:spacing w:val="-2"/>
          <w:sz w:val="24"/>
        </w:rPr>
        <w:t>.</w:t>
      </w:r>
    </w:p>
    <w:p w:rsidR="008820F2" w:rsidRDefault="008820F2" w:rsidP="00511C1D">
      <w:pPr>
        <w:pStyle w:val="Tekstpodstawowy"/>
        <w:jc w:val="both"/>
      </w:pPr>
    </w:p>
    <w:p w:rsidR="008820F2" w:rsidRDefault="00B8544F" w:rsidP="00511C1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przyznanie</w:t>
      </w:r>
      <w:r>
        <w:rPr>
          <w:spacing w:val="-2"/>
          <w:sz w:val="24"/>
        </w:rPr>
        <w:t xml:space="preserve"> </w:t>
      </w:r>
      <w:r>
        <w:rPr>
          <w:sz w:val="24"/>
        </w:rPr>
        <w:t>odznaczenia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mogą: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Zarząd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PTNW,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Sekcje</w:t>
      </w:r>
      <w:r>
        <w:rPr>
          <w:spacing w:val="-2"/>
          <w:sz w:val="24"/>
        </w:rPr>
        <w:t xml:space="preserve"> PTNW,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honorowi </w:t>
      </w:r>
      <w:r>
        <w:rPr>
          <w:spacing w:val="-4"/>
          <w:sz w:val="24"/>
        </w:rPr>
        <w:t>PTNW.</w:t>
      </w:r>
    </w:p>
    <w:p w:rsidR="008820F2" w:rsidRDefault="008820F2" w:rsidP="00511C1D">
      <w:pPr>
        <w:pStyle w:val="Tekstpodstawowy"/>
        <w:jc w:val="both"/>
      </w:pPr>
    </w:p>
    <w:p w:rsidR="008820F2" w:rsidRPr="004C32AE" w:rsidRDefault="00B8544F" w:rsidP="00511C1D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Odznaczenie</w:t>
      </w:r>
      <w:r>
        <w:rPr>
          <w:spacing w:val="-3"/>
          <w:sz w:val="24"/>
        </w:rPr>
        <w:t xml:space="preserve"> </w:t>
      </w:r>
      <w:r w:rsidR="004C32AE">
        <w:rPr>
          <w:sz w:val="24"/>
        </w:rPr>
        <w:t>przyznawane jest, raz na kadencję,</w:t>
      </w:r>
      <w:r>
        <w:rPr>
          <w:spacing w:val="-2"/>
          <w:sz w:val="24"/>
        </w:rPr>
        <w:t xml:space="preserve"> </w:t>
      </w:r>
      <w:r w:rsidR="004C32AE">
        <w:rPr>
          <w:spacing w:val="-2"/>
          <w:sz w:val="24"/>
        </w:rPr>
        <w:t xml:space="preserve">przez </w:t>
      </w: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r>
        <w:rPr>
          <w:sz w:val="24"/>
        </w:rPr>
        <w:t>Główny</w:t>
      </w:r>
      <w:r>
        <w:rPr>
          <w:spacing w:val="-7"/>
          <w:sz w:val="24"/>
        </w:rPr>
        <w:t xml:space="preserve"> </w:t>
      </w:r>
      <w:r>
        <w:rPr>
          <w:sz w:val="24"/>
        </w:rPr>
        <w:t>PTNW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opartego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na</w:t>
      </w:r>
      <w:r w:rsidR="004C32AE">
        <w:rPr>
          <w:spacing w:val="-5"/>
          <w:sz w:val="24"/>
        </w:rPr>
        <w:t xml:space="preserve"> </w:t>
      </w:r>
      <w:r>
        <w:t>uchwale</w:t>
      </w:r>
      <w:r w:rsidRPr="004C32AE">
        <w:rPr>
          <w:spacing w:val="-2"/>
        </w:rPr>
        <w:t xml:space="preserve"> </w:t>
      </w:r>
      <w:r>
        <w:t>Komisji</w:t>
      </w:r>
      <w:r w:rsidRPr="004C32AE">
        <w:rPr>
          <w:spacing w:val="-2"/>
        </w:rPr>
        <w:t xml:space="preserve"> odznaczenia.</w:t>
      </w:r>
    </w:p>
    <w:p w:rsidR="008820F2" w:rsidRDefault="008820F2" w:rsidP="00511C1D">
      <w:pPr>
        <w:pStyle w:val="Tekstpodstawowy"/>
        <w:jc w:val="both"/>
      </w:pPr>
    </w:p>
    <w:p w:rsidR="008820F2" w:rsidRDefault="00B8544F" w:rsidP="00511C1D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odznaczenia</w:t>
      </w:r>
      <w:r>
        <w:rPr>
          <w:spacing w:val="-2"/>
          <w:sz w:val="24"/>
        </w:rPr>
        <w:t xml:space="preserve"> wchodzą: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prezes</w:t>
      </w:r>
      <w:r>
        <w:rPr>
          <w:spacing w:val="-2"/>
          <w:sz w:val="24"/>
        </w:rPr>
        <w:t xml:space="preserve"> PTNW,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sekretarz</w:t>
      </w:r>
      <w:r>
        <w:rPr>
          <w:spacing w:val="-1"/>
          <w:sz w:val="24"/>
        </w:rPr>
        <w:t xml:space="preserve"> </w:t>
      </w:r>
      <w:r>
        <w:rPr>
          <w:sz w:val="24"/>
        </w:rPr>
        <w:t>naukowy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PTNW,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sekretarz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administracyjny</w:t>
      </w:r>
      <w:r>
        <w:rPr>
          <w:spacing w:val="-4"/>
          <w:sz w:val="24"/>
        </w:rPr>
        <w:t xml:space="preserve"> </w:t>
      </w:r>
      <w:r>
        <w:rPr>
          <w:sz w:val="24"/>
        </w:rPr>
        <w:t>PTNW</w:t>
      </w:r>
      <w:r>
        <w:rPr>
          <w:spacing w:val="-2"/>
          <w:sz w:val="24"/>
        </w:rPr>
        <w:t xml:space="preserve"> </w:t>
      </w:r>
      <w:r>
        <w:rPr>
          <w:sz w:val="24"/>
        </w:rPr>
        <w:t>/pełniący</w:t>
      </w:r>
      <w:r>
        <w:rPr>
          <w:spacing w:val="-6"/>
          <w:sz w:val="24"/>
        </w:rPr>
        <w:t xml:space="preserve"> </w:t>
      </w:r>
      <w:r>
        <w:rPr>
          <w:sz w:val="24"/>
        </w:rPr>
        <w:t>funkcję</w:t>
      </w:r>
      <w:r>
        <w:rPr>
          <w:spacing w:val="-1"/>
          <w:sz w:val="24"/>
        </w:rPr>
        <w:t xml:space="preserve"> </w:t>
      </w:r>
      <w:r>
        <w:rPr>
          <w:sz w:val="24"/>
        </w:rPr>
        <w:t>sekretarza</w:t>
      </w:r>
      <w:r>
        <w:rPr>
          <w:spacing w:val="-2"/>
          <w:sz w:val="24"/>
        </w:rPr>
        <w:t xml:space="preserve"> Komisji/,</w:t>
      </w:r>
    </w:p>
    <w:p w:rsidR="008820F2" w:rsidRDefault="00B8544F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4"/>
          <w:sz w:val="24"/>
        </w:rPr>
        <w:t xml:space="preserve"> </w:t>
      </w:r>
      <w:r>
        <w:rPr>
          <w:sz w:val="24"/>
        </w:rPr>
        <w:t>wydawnictw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PTNW,</w:t>
      </w:r>
    </w:p>
    <w:p w:rsidR="008820F2" w:rsidRDefault="004C32AE" w:rsidP="00511C1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right="405"/>
        <w:jc w:val="both"/>
        <w:rPr>
          <w:sz w:val="24"/>
        </w:rPr>
      </w:pPr>
      <w:r>
        <w:rPr>
          <w:sz w:val="24"/>
        </w:rPr>
        <w:t>ośmiu</w:t>
      </w:r>
      <w:r w:rsidR="00B8544F">
        <w:rPr>
          <w:sz w:val="24"/>
        </w:rPr>
        <w:t xml:space="preserve"> przedstawicieli nauk weterynaryjnych reprezentujących ośrodki naukowe: </w:t>
      </w:r>
      <w:r>
        <w:rPr>
          <w:sz w:val="24"/>
        </w:rPr>
        <w:t xml:space="preserve">Kraków, </w:t>
      </w:r>
      <w:r w:rsidR="00B8544F">
        <w:rPr>
          <w:sz w:val="24"/>
        </w:rPr>
        <w:t>Lublin,</w:t>
      </w:r>
      <w:r w:rsidR="00B8544F">
        <w:rPr>
          <w:spacing w:val="-5"/>
          <w:sz w:val="24"/>
        </w:rPr>
        <w:t xml:space="preserve"> </w:t>
      </w:r>
      <w:r w:rsidR="00B8544F">
        <w:rPr>
          <w:sz w:val="24"/>
        </w:rPr>
        <w:t>Olsztyn,</w:t>
      </w:r>
      <w:r w:rsidR="00B8544F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Poznań, </w:t>
      </w:r>
      <w:r w:rsidR="00B8544F">
        <w:rPr>
          <w:sz w:val="24"/>
        </w:rPr>
        <w:t>Puławy,</w:t>
      </w:r>
      <w:r w:rsidR="00B8544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Toruń, </w:t>
      </w:r>
      <w:r w:rsidR="00B8544F">
        <w:rPr>
          <w:sz w:val="24"/>
        </w:rPr>
        <w:t>Warszawa,</w:t>
      </w:r>
      <w:r w:rsidR="00B8544F">
        <w:rPr>
          <w:spacing w:val="-5"/>
          <w:sz w:val="24"/>
        </w:rPr>
        <w:t xml:space="preserve"> </w:t>
      </w:r>
      <w:r w:rsidR="00B8544F">
        <w:rPr>
          <w:sz w:val="24"/>
        </w:rPr>
        <w:t>i</w:t>
      </w:r>
      <w:r w:rsidR="00B8544F">
        <w:rPr>
          <w:spacing w:val="-5"/>
          <w:sz w:val="24"/>
        </w:rPr>
        <w:t xml:space="preserve"> </w:t>
      </w:r>
      <w:r w:rsidR="00B8544F">
        <w:rPr>
          <w:sz w:val="24"/>
        </w:rPr>
        <w:t>Wrocław</w:t>
      </w:r>
      <w:r w:rsidR="00B8544F">
        <w:rPr>
          <w:spacing w:val="-3"/>
          <w:sz w:val="24"/>
        </w:rPr>
        <w:t xml:space="preserve"> </w:t>
      </w:r>
      <w:r w:rsidR="00B8544F">
        <w:rPr>
          <w:sz w:val="24"/>
        </w:rPr>
        <w:t>–</w:t>
      </w:r>
      <w:r w:rsidR="00B8544F">
        <w:rPr>
          <w:spacing w:val="-3"/>
          <w:sz w:val="24"/>
        </w:rPr>
        <w:t xml:space="preserve"> </w:t>
      </w:r>
      <w:r w:rsidR="00B8544F">
        <w:rPr>
          <w:sz w:val="24"/>
        </w:rPr>
        <w:t>zapraszanych</w:t>
      </w:r>
      <w:r w:rsidR="00B8544F">
        <w:rPr>
          <w:spacing w:val="-5"/>
          <w:sz w:val="24"/>
        </w:rPr>
        <w:t xml:space="preserve"> </w:t>
      </w:r>
      <w:r w:rsidR="00B8544F">
        <w:rPr>
          <w:sz w:val="24"/>
        </w:rPr>
        <w:t>każdorazowo</w:t>
      </w:r>
      <w:r w:rsidR="00B8544F">
        <w:rPr>
          <w:spacing w:val="-5"/>
          <w:sz w:val="24"/>
        </w:rPr>
        <w:t xml:space="preserve"> </w:t>
      </w:r>
      <w:r w:rsidR="00B8544F">
        <w:rPr>
          <w:sz w:val="24"/>
        </w:rPr>
        <w:t>przez ZG PTNW.</w:t>
      </w:r>
    </w:p>
    <w:p w:rsidR="008820F2" w:rsidRDefault="00B8544F" w:rsidP="00511C1D">
      <w:pPr>
        <w:pStyle w:val="Tekstpodstawowy"/>
        <w:ind w:left="476"/>
        <w:jc w:val="both"/>
      </w:pPr>
      <w:r>
        <w:t>Przewodniczący</w:t>
      </w:r>
      <w:r>
        <w:rPr>
          <w:spacing w:val="-4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zostaje</w:t>
      </w:r>
      <w:r>
        <w:rPr>
          <w:spacing w:val="-2"/>
        </w:rPr>
        <w:t xml:space="preserve"> </w:t>
      </w:r>
      <w:r>
        <w:t>powołany</w:t>
      </w:r>
      <w:r>
        <w:rPr>
          <w:spacing w:val="-6"/>
        </w:rPr>
        <w:t xml:space="preserve"> </w:t>
      </w:r>
      <w:r>
        <w:t>z grona</w:t>
      </w:r>
      <w:r>
        <w:rPr>
          <w:spacing w:val="-2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2"/>
        </w:rPr>
        <w:t xml:space="preserve"> </w:t>
      </w:r>
      <w:r>
        <w:t>wyboru,</w:t>
      </w:r>
      <w:r>
        <w:rPr>
          <w:spacing w:val="-1"/>
        </w:rPr>
        <w:t xml:space="preserve"> </w:t>
      </w:r>
      <w:r>
        <w:rPr>
          <w:spacing w:val="-5"/>
        </w:rPr>
        <w:t>na</w:t>
      </w:r>
    </w:p>
    <w:p w:rsidR="008820F2" w:rsidRDefault="00B8544F" w:rsidP="00511C1D">
      <w:pPr>
        <w:pStyle w:val="Tekstpodstawowy"/>
        <w:ind w:left="476"/>
        <w:jc w:val="both"/>
      </w:pPr>
      <w:r>
        <w:t>początku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:rsidR="008820F2" w:rsidRDefault="008820F2" w:rsidP="00511C1D">
      <w:pPr>
        <w:pStyle w:val="Tekstpodstawowy"/>
        <w:jc w:val="both"/>
      </w:pPr>
    </w:p>
    <w:p w:rsidR="008820F2" w:rsidRDefault="00B8544F" w:rsidP="00511C1D">
      <w:pPr>
        <w:pStyle w:val="Akapitzlist"/>
        <w:numPr>
          <w:ilvl w:val="0"/>
          <w:numId w:val="1"/>
        </w:numPr>
        <w:tabs>
          <w:tab w:val="left" w:pos="357"/>
        </w:tabs>
        <w:ind w:left="356" w:right="130" w:hanging="240"/>
        <w:jc w:val="both"/>
        <w:rPr>
          <w:sz w:val="24"/>
        </w:rPr>
      </w:pPr>
      <w:r>
        <w:rPr>
          <w:sz w:val="24"/>
        </w:rPr>
        <w:t>Powzięcie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Komisję</w:t>
      </w:r>
      <w:r>
        <w:rPr>
          <w:spacing w:val="-5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wnioskującej</w:t>
      </w:r>
      <w:r>
        <w:rPr>
          <w:spacing w:val="-4"/>
          <w:sz w:val="24"/>
        </w:rPr>
        <w:t xml:space="preserve"> </w:t>
      </w:r>
      <w:r>
        <w:rPr>
          <w:sz w:val="24"/>
        </w:rPr>
        <w:t>wyróżnienie</w:t>
      </w:r>
      <w:r>
        <w:rPr>
          <w:spacing w:val="-5"/>
          <w:sz w:val="24"/>
        </w:rPr>
        <w:t xml:space="preserve"> </w:t>
      </w:r>
      <w:r>
        <w:rPr>
          <w:sz w:val="24"/>
        </w:rPr>
        <w:t>dzieła</w:t>
      </w:r>
      <w:r>
        <w:rPr>
          <w:spacing w:val="-5"/>
          <w:sz w:val="24"/>
        </w:rPr>
        <w:t xml:space="preserve"> </w:t>
      </w:r>
      <w:r>
        <w:rPr>
          <w:sz w:val="24"/>
        </w:rPr>
        <w:t>następuje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 dwóch recenzji oraz analizy w głosowaniu tajnym na zasadzie większości głosów.</w:t>
      </w:r>
    </w:p>
    <w:sectPr w:rsidR="008820F2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79E"/>
    <w:multiLevelType w:val="hybridMultilevel"/>
    <w:tmpl w:val="2EAE4392"/>
    <w:lvl w:ilvl="0" w:tplc="9510F3D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2AEF5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D88CEA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0F38408A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4" w:tplc="4BA695FC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5" w:tplc="553C68B8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6" w:tplc="B6684546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1D7A1DF6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8" w:tplc="A7E8F0DE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0F2"/>
    <w:rsid w:val="004C32AE"/>
    <w:rsid w:val="00511C1D"/>
    <w:rsid w:val="008820F2"/>
    <w:rsid w:val="00A23FD2"/>
    <w:rsid w:val="00B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8057-D989-430B-B4F5-6F437314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PTNW</dc:creator>
  <cp:lastModifiedBy>Bartłomiej Jaśkowski</cp:lastModifiedBy>
  <cp:revision>2</cp:revision>
  <dcterms:created xsi:type="dcterms:W3CDTF">2023-12-11T10:11:00Z</dcterms:created>
  <dcterms:modified xsi:type="dcterms:W3CDTF">2023-12-11T10:11:00Z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